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379A" w:rsidRPr="0081379A" w:rsidRDefault="0081379A" w:rsidP="0081379A">
      <w:pPr>
        <w:rPr>
          <w:rFonts w:eastAsia="Times New Roman" w:cs="Times New Roman"/>
          <w:sz w:val="16"/>
          <w:szCs w:val="16"/>
          <w:lang w:val="en-US" w:eastAsia="ru-RU"/>
        </w:rPr>
      </w:pPr>
    </w:p>
    <w:tbl>
      <w:tblPr>
        <w:tblW w:w="9889" w:type="dxa"/>
        <w:tblLook w:val="0000"/>
      </w:tblPr>
      <w:tblGrid>
        <w:gridCol w:w="11833"/>
      </w:tblGrid>
      <w:tr w:rsidR="0081379A" w:rsidRPr="0081379A" w:rsidTr="00935A9B">
        <w:tc>
          <w:tcPr>
            <w:tcW w:w="9889" w:type="dxa"/>
          </w:tcPr>
          <w:tbl>
            <w:tblPr>
              <w:tblW w:w="9889" w:type="dxa"/>
              <w:tblInd w:w="1728" w:type="dxa"/>
              <w:tblLook w:val="0000"/>
            </w:tblPr>
            <w:tblGrid>
              <w:gridCol w:w="9889"/>
            </w:tblGrid>
            <w:tr w:rsidR="0081379A" w:rsidRPr="0081379A" w:rsidTr="00935A9B">
              <w:tc>
                <w:tcPr>
                  <w:tcW w:w="9889" w:type="dxa"/>
                </w:tcPr>
                <w:p w:rsidR="00895903" w:rsidRDefault="00895903" w:rsidP="0081379A">
                  <w:pPr>
                    <w:widowControl w:val="0"/>
                    <w:spacing w:line="216" w:lineRule="auto"/>
                    <w:ind w:left="4476" w:right="1512"/>
                    <w:rPr>
                      <w:b/>
                      <w:bCs/>
                      <w:sz w:val="24"/>
                      <w:szCs w:val="24"/>
                    </w:rPr>
                  </w:pPr>
                  <w:r>
                    <w:rPr>
                      <w:b/>
                      <w:bCs/>
                      <w:sz w:val="24"/>
                      <w:szCs w:val="24"/>
                    </w:rPr>
                    <w:t>ЗАТВЕРДЖЕНО</w:t>
                  </w:r>
                </w:p>
                <w:p w:rsidR="0081379A" w:rsidRDefault="00895903" w:rsidP="0081379A">
                  <w:pPr>
                    <w:widowControl w:val="0"/>
                    <w:spacing w:line="216" w:lineRule="auto"/>
                    <w:ind w:left="4476" w:right="1512"/>
                    <w:rPr>
                      <w:b/>
                      <w:bCs/>
                      <w:sz w:val="24"/>
                      <w:szCs w:val="24"/>
                    </w:rPr>
                  </w:pPr>
                  <w:r>
                    <w:rPr>
                      <w:b/>
                      <w:bCs/>
                      <w:sz w:val="24"/>
                      <w:szCs w:val="24"/>
                    </w:rPr>
                    <w:t>Н</w:t>
                  </w:r>
                  <w:r w:rsidR="00E67FEB">
                    <w:rPr>
                      <w:b/>
                      <w:bCs/>
                      <w:sz w:val="24"/>
                      <w:szCs w:val="24"/>
                    </w:rPr>
                    <w:t xml:space="preserve">аказ </w:t>
                  </w:r>
                  <w:r w:rsidR="000F3A06">
                    <w:rPr>
                      <w:b/>
                      <w:bCs/>
                      <w:sz w:val="24"/>
                      <w:szCs w:val="24"/>
                    </w:rPr>
                    <w:t>ЗМУ ДМС</w:t>
                  </w:r>
                  <w:r w:rsidR="00B6479C">
                    <w:rPr>
                      <w:b/>
                      <w:bCs/>
                      <w:sz w:val="24"/>
                      <w:szCs w:val="24"/>
                    </w:rPr>
                    <w:t xml:space="preserve"> </w:t>
                  </w:r>
                  <w:r w:rsidR="00B6479C">
                    <w:rPr>
                      <w:b/>
                      <w:bCs/>
                      <w:sz w:val="24"/>
                      <w:szCs w:val="24"/>
                    </w:rPr>
                    <w:br/>
                  </w:r>
                  <w:r>
                    <w:rPr>
                      <w:b/>
                      <w:bCs/>
                      <w:sz w:val="24"/>
                      <w:szCs w:val="24"/>
                    </w:rPr>
                    <w:t>_</w:t>
                  </w:r>
                  <w:r w:rsidR="00B54B51">
                    <w:rPr>
                      <w:b/>
                      <w:bCs/>
                      <w:sz w:val="24"/>
                      <w:szCs w:val="24"/>
                    </w:rPr>
                    <w:t>__._______ 2025</w:t>
                  </w:r>
                  <w:r w:rsidR="00B6479C">
                    <w:rPr>
                      <w:b/>
                      <w:bCs/>
                      <w:sz w:val="24"/>
                      <w:szCs w:val="24"/>
                    </w:rPr>
                    <w:t xml:space="preserve"> № _</w:t>
                  </w:r>
                  <w:r w:rsidR="0081379A" w:rsidRPr="0081379A">
                    <w:rPr>
                      <w:b/>
                      <w:bCs/>
                      <w:sz w:val="24"/>
                      <w:szCs w:val="24"/>
                    </w:rPr>
                    <w:t>__</w:t>
                  </w:r>
                </w:p>
                <w:p w:rsidR="0081379A" w:rsidRDefault="0081379A" w:rsidP="0081379A">
                  <w:pPr>
                    <w:widowControl w:val="0"/>
                    <w:spacing w:line="216" w:lineRule="auto"/>
                    <w:ind w:left="4476" w:right="1512"/>
                    <w:rPr>
                      <w:b/>
                      <w:bCs/>
                      <w:sz w:val="24"/>
                      <w:szCs w:val="24"/>
                    </w:rPr>
                  </w:pPr>
                </w:p>
                <w:p w:rsidR="0081379A" w:rsidRPr="0081379A" w:rsidRDefault="0081379A" w:rsidP="0081379A">
                  <w:pPr>
                    <w:widowControl w:val="0"/>
                    <w:spacing w:line="216" w:lineRule="auto"/>
                    <w:ind w:left="4476" w:right="1512"/>
                    <w:jc w:val="both"/>
                    <w:rPr>
                      <w:bCs/>
                      <w:sz w:val="16"/>
                      <w:szCs w:val="16"/>
                      <w:lang w:eastAsia="ru-RU"/>
                    </w:rPr>
                  </w:pPr>
                </w:p>
              </w:tc>
            </w:tr>
            <w:tr w:rsidR="0081379A" w:rsidRPr="0081379A" w:rsidTr="00935A9B">
              <w:tc>
                <w:tcPr>
                  <w:tcW w:w="9889" w:type="dxa"/>
                </w:tcPr>
                <w:p w:rsidR="0081379A" w:rsidRPr="0081379A" w:rsidRDefault="0081379A" w:rsidP="0081379A">
                  <w:pPr>
                    <w:widowControl w:val="0"/>
                    <w:spacing w:line="216" w:lineRule="auto"/>
                    <w:rPr>
                      <w:bCs/>
                      <w:sz w:val="16"/>
                      <w:szCs w:val="16"/>
                      <w:lang w:eastAsia="ru-RU"/>
                    </w:rPr>
                  </w:pPr>
                </w:p>
              </w:tc>
            </w:tr>
          </w:tbl>
          <w:p w:rsidR="0081379A" w:rsidRPr="0081379A" w:rsidRDefault="0081379A" w:rsidP="0081379A">
            <w:pPr>
              <w:rPr>
                <w:sz w:val="16"/>
                <w:szCs w:val="16"/>
              </w:rPr>
            </w:pPr>
          </w:p>
        </w:tc>
      </w:tr>
      <w:tr w:rsidR="0081379A" w:rsidRPr="0081379A" w:rsidTr="00935A9B">
        <w:tc>
          <w:tcPr>
            <w:tcW w:w="9889" w:type="dxa"/>
          </w:tcPr>
          <w:tbl>
            <w:tblPr>
              <w:tblW w:w="9889" w:type="dxa"/>
              <w:tblLook w:val="0000"/>
            </w:tblPr>
            <w:tblGrid>
              <w:gridCol w:w="9889"/>
            </w:tblGrid>
            <w:tr w:rsidR="0081379A" w:rsidRPr="0081379A" w:rsidTr="00935A9B">
              <w:tc>
                <w:tcPr>
                  <w:tcW w:w="9889" w:type="dxa"/>
                </w:tcPr>
                <w:p w:rsidR="0081379A" w:rsidRPr="0081379A" w:rsidRDefault="0081379A" w:rsidP="0081379A">
                  <w:pPr>
                    <w:widowControl w:val="0"/>
                    <w:ind w:left="6237" w:right="-5772"/>
                    <w:jc w:val="both"/>
                    <w:rPr>
                      <w:bCs/>
                      <w:sz w:val="16"/>
                      <w:szCs w:val="16"/>
                    </w:rPr>
                  </w:pPr>
                  <w:r w:rsidRPr="0081379A">
                    <w:rPr>
                      <w:bCs/>
                      <w:sz w:val="16"/>
                      <w:szCs w:val="16"/>
                    </w:rPr>
                    <w:t xml:space="preserve"> </w:t>
                  </w:r>
                </w:p>
              </w:tc>
            </w:tr>
            <w:tr w:rsidR="0081379A" w:rsidRPr="0081379A" w:rsidTr="00935A9B">
              <w:tc>
                <w:tcPr>
                  <w:tcW w:w="9889" w:type="dxa"/>
                </w:tcPr>
                <w:p w:rsidR="0081379A" w:rsidRPr="0081379A" w:rsidRDefault="0081379A" w:rsidP="0081379A">
                  <w:pPr>
                    <w:widowControl w:val="0"/>
                    <w:ind w:left="6237"/>
                    <w:rPr>
                      <w:bCs/>
                      <w:sz w:val="16"/>
                      <w:szCs w:val="16"/>
                    </w:rPr>
                  </w:pPr>
                </w:p>
              </w:tc>
            </w:tr>
          </w:tbl>
          <w:p w:rsidR="0081379A" w:rsidRPr="0081379A" w:rsidRDefault="0081379A" w:rsidP="0081379A">
            <w:pPr>
              <w:rPr>
                <w:sz w:val="16"/>
                <w:szCs w:val="16"/>
              </w:rPr>
            </w:pPr>
          </w:p>
        </w:tc>
      </w:tr>
    </w:tbl>
    <w:p w:rsidR="0081379A" w:rsidRPr="0081379A" w:rsidRDefault="0081379A" w:rsidP="0081379A">
      <w:pPr>
        <w:jc w:val="center"/>
        <w:rPr>
          <w:rFonts w:eastAsia="Times New Roman" w:cs="Times New Roman"/>
          <w:b/>
          <w:caps/>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caps/>
          <w:sz w:val="20"/>
          <w:szCs w:val="20"/>
          <w:lang w:eastAsia="uk-UA"/>
        </w:rPr>
        <w:t>інформаційнА карткА адміністративної послуги</w:t>
      </w:r>
    </w:p>
    <w:p w:rsidR="0081379A" w:rsidRPr="0081379A" w:rsidRDefault="0081379A" w:rsidP="0081379A">
      <w:pPr>
        <w:jc w:val="center"/>
        <w:rPr>
          <w:rFonts w:ascii="Verdana" w:eastAsia="Times New Roman" w:hAnsi="Verdana" w:cs="Times New Roman"/>
          <w:b/>
          <w:caps/>
          <w:sz w:val="16"/>
          <w:szCs w:val="16"/>
          <w:lang w:eastAsia="uk-UA"/>
        </w:rPr>
      </w:pPr>
    </w:p>
    <w:p w:rsidR="0081379A" w:rsidRPr="00B54101" w:rsidRDefault="0081379A" w:rsidP="0081379A">
      <w:pPr>
        <w:jc w:val="center"/>
        <w:rPr>
          <w:rFonts w:ascii="Verdana" w:eastAsia="Times New Roman" w:hAnsi="Verdana" w:cs="Times New Roman"/>
          <w:b/>
          <w:caps/>
          <w:sz w:val="24"/>
          <w:szCs w:val="24"/>
          <w:u w:val="single"/>
          <w:lang w:eastAsia="uk-UA"/>
        </w:rPr>
      </w:pPr>
      <w:r w:rsidRPr="00B54101">
        <w:rPr>
          <w:rFonts w:eastAsia="Times New Roman" w:cs="Times New Roman"/>
          <w:b/>
          <w:caps/>
          <w:sz w:val="24"/>
          <w:szCs w:val="24"/>
          <w:u w:val="single"/>
          <w:lang w:eastAsia="uk-UA"/>
        </w:rPr>
        <w:t>Оформлення та видача посвідки на тимчасове проживання</w:t>
      </w:r>
      <w:r w:rsidR="00895903" w:rsidRPr="00B54101">
        <w:rPr>
          <w:rFonts w:eastAsia="Times New Roman" w:cs="Times New Roman"/>
          <w:b/>
          <w:caps/>
          <w:sz w:val="24"/>
          <w:szCs w:val="24"/>
          <w:u w:val="single"/>
          <w:lang w:eastAsia="uk-UA"/>
        </w:rPr>
        <w:t xml:space="preserve"> </w:t>
      </w:r>
      <w:r w:rsidR="00F616CC" w:rsidRPr="00B54101">
        <w:rPr>
          <w:rFonts w:eastAsia="Times New Roman" w:cs="Times New Roman"/>
          <w:b/>
          <w:caps/>
          <w:sz w:val="24"/>
          <w:szCs w:val="24"/>
          <w:u w:val="single"/>
          <w:lang w:eastAsia="uk-UA"/>
        </w:rPr>
        <w:t xml:space="preserve">(КАРТКА </w:t>
      </w:r>
      <w:r w:rsidR="00895903" w:rsidRPr="00B54101">
        <w:rPr>
          <w:rFonts w:eastAsia="Times New Roman" w:cs="Times New Roman"/>
          <w:b/>
          <w:caps/>
          <w:sz w:val="24"/>
          <w:szCs w:val="24"/>
          <w:u w:val="single"/>
          <w:lang w:eastAsia="uk-UA"/>
        </w:rPr>
        <w:t>№ 11</w:t>
      </w:r>
      <w:r w:rsidR="00F616CC" w:rsidRPr="00B54101">
        <w:rPr>
          <w:rFonts w:eastAsia="Times New Roman" w:cs="Times New Roman"/>
          <w:b/>
          <w:caps/>
          <w:sz w:val="24"/>
          <w:szCs w:val="24"/>
          <w:u w:val="single"/>
          <w:lang w:eastAsia="uk-UA"/>
        </w:rPr>
        <w:t>)</w:t>
      </w:r>
      <w:r w:rsidRPr="00B54101">
        <w:rPr>
          <w:rFonts w:eastAsia="Times New Roman" w:cs="Times New Roman"/>
          <w:b/>
          <w:caps/>
          <w:sz w:val="24"/>
          <w:szCs w:val="24"/>
          <w:u w:val="single"/>
          <w:lang w:eastAsia="uk-UA"/>
        </w:rPr>
        <w:t xml:space="preserve">  </w:t>
      </w:r>
    </w:p>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caps/>
          <w:sz w:val="20"/>
          <w:szCs w:val="20"/>
          <w:lang w:eastAsia="uk-UA"/>
        </w:rPr>
        <w:t>(</w:t>
      </w:r>
      <w:r w:rsidRPr="0081379A">
        <w:rPr>
          <w:rFonts w:eastAsia="Times New Roman" w:cs="Times New Roman"/>
          <w:sz w:val="20"/>
          <w:szCs w:val="20"/>
          <w:lang w:eastAsia="uk-UA"/>
        </w:rPr>
        <w:t>назва адміністративної послуги)</w:t>
      </w:r>
    </w:p>
    <w:p w:rsidR="00506AA2" w:rsidRPr="000228A3" w:rsidRDefault="00506AA2" w:rsidP="00506AA2">
      <w:pPr>
        <w:jc w:val="center"/>
        <w:rPr>
          <w:sz w:val="22"/>
          <w:u w:val="single"/>
          <w:lang w:eastAsia="uk-UA"/>
        </w:rPr>
      </w:pPr>
      <w:r w:rsidRPr="000228A3">
        <w:rPr>
          <w:sz w:val="22"/>
          <w:u w:val="single"/>
          <w:lang w:eastAsia="uk-UA"/>
        </w:rPr>
        <w:t>Відділ оформлення документів для іноземців та осіб без громадянства №1(</w:t>
      </w:r>
      <w:proofErr w:type="spellStart"/>
      <w:r w:rsidRPr="000228A3">
        <w:rPr>
          <w:sz w:val="22"/>
          <w:u w:val="single"/>
          <w:lang w:eastAsia="uk-UA"/>
        </w:rPr>
        <w:t>м.Львів</w:t>
      </w:r>
      <w:proofErr w:type="spellEnd"/>
      <w:r w:rsidRPr="000228A3">
        <w:rPr>
          <w:sz w:val="22"/>
          <w:u w:val="single"/>
          <w:lang w:eastAsia="uk-UA"/>
        </w:rPr>
        <w:t>)</w:t>
      </w:r>
    </w:p>
    <w:p w:rsidR="00506AA2" w:rsidRPr="000228A3" w:rsidRDefault="00506AA2" w:rsidP="00506AA2">
      <w:pPr>
        <w:jc w:val="center"/>
        <w:rPr>
          <w:sz w:val="22"/>
          <w:u w:val="single"/>
          <w:lang w:eastAsia="uk-UA"/>
        </w:rPr>
      </w:pPr>
      <w:r w:rsidRPr="000228A3">
        <w:rPr>
          <w:sz w:val="22"/>
          <w:u w:val="single"/>
          <w:lang w:eastAsia="uk-UA"/>
        </w:rPr>
        <w:t xml:space="preserve">Управління з питань тимчасового та постійного проживання іноземців та осіб без громадянства </w:t>
      </w:r>
    </w:p>
    <w:p w:rsidR="00506AA2" w:rsidRDefault="00506AA2" w:rsidP="00506AA2">
      <w:pPr>
        <w:jc w:val="center"/>
        <w:rPr>
          <w:sz w:val="22"/>
          <w:u w:val="single"/>
          <w:lang w:eastAsia="uk-UA"/>
        </w:rPr>
      </w:pPr>
      <w:r w:rsidRPr="000228A3">
        <w:rPr>
          <w:sz w:val="22"/>
          <w:u w:val="single"/>
          <w:lang w:eastAsia="uk-UA"/>
        </w:rPr>
        <w:t>Західного міжрегіонального управління державної</w:t>
      </w:r>
      <w:r>
        <w:rPr>
          <w:sz w:val="22"/>
          <w:u w:val="single"/>
          <w:lang w:eastAsia="uk-UA"/>
        </w:rPr>
        <w:t xml:space="preserve"> міграційної</w:t>
      </w:r>
      <w:r w:rsidRPr="000228A3">
        <w:rPr>
          <w:sz w:val="22"/>
          <w:u w:val="single"/>
          <w:lang w:eastAsia="uk-UA"/>
        </w:rPr>
        <w:t xml:space="preserve"> служби</w:t>
      </w:r>
    </w:p>
    <w:p w:rsidR="00506AA2" w:rsidRPr="00154DE4" w:rsidRDefault="00506AA2" w:rsidP="00506AA2">
      <w:pPr>
        <w:jc w:val="center"/>
        <w:rPr>
          <w:sz w:val="22"/>
          <w:u w:val="single"/>
        </w:rPr>
      </w:pPr>
      <w:r>
        <w:rPr>
          <w:sz w:val="18"/>
          <w:szCs w:val="18"/>
          <w:lang w:eastAsia="ru-RU"/>
        </w:rPr>
        <w:t xml:space="preserve">  </w:t>
      </w:r>
      <w:r w:rsidRPr="000228A3">
        <w:rPr>
          <w:sz w:val="18"/>
          <w:szCs w:val="18"/>
          <w:lang w:eastAsia="ru-RU"/>
        </w:rPr>
        <w:t xml:space="preserve">  </w:t>
      </w:r>
      <w:r w:rsidRPr="000228A3">
        <w:rPr>
          <w:sz w:val="18"/>
          <w:szCs w:val="18"/>
          <w:u w:val="single"/>
          <w:lang w:eastAsia="ru-RU"/>
        </w:rPr>
        <w:t>(найменування суб’єкта надання адміністративної послуг</w:t>
      </w:r>
      <w:r w:rsidRPr="00096A6F">
        <w:rPr>
          <w:sz w:val="18"/>
          <w:szCs w:val="18"/>
          <w:u w:val="single"/>
          <w:lang w:eastAsia="ru-RU"/>
        </w:rPr>
        <w:t>и</w:t>
      </w:r>
      <w:r w:rsidRPr="00096A6F">
        <w:rPr>
          <w:sz w:val="18"/>
          <w:szCs w:val="18"/>
        </w:rPr>
        <w:t>)</w:t>
      </w:r>
    </w:p>
    <w:p w:rsidR="0081379A" w:rsidRPr="0081379A" w:rsidRDefault="0081379A" w:rsidP="0081379A">
      <w:pPr>
        <w:jc w:val="center"/>
        <w:rPr>
          <w:rFonts w:ascii="Verdana" w:eastAsia="Times New Roman" w:hAnsi="Verdana" w:cs="Times New Roman"/>
          <w:sz w:val="16"/>
          <w:szCs w:val="16"/>
          <w:lang w:eastAsia="uk-UA"/>
        </w:rPr>
      </w:pPr>
      <w:r w:rsidRPr="0081379A">
        <w:rPr>
          <w:rFonts w:ascii="Verdana" w:eastAsia="Times New Roman" w:hAnsi="Verdana" w:cs="Times New Roman"/>
          <w:sz w:val="16"/>
          <w:szCs w:val="16"/>
          <w:lang w:eastAsia="uk-UA"/>
        </w:rPr>
        <w:t> </w:t>
      </w:r>
    </w:p>
    <w:tbl>
      <w:tblPr>
        <w:tblW w:w="9854" w:type="dxa"/>
        <w:tblLook w:val="01E0"/>
      </w:tblPr>
      <w:tblGrid>
        <w:gridCol w:w="678"/>
        <w:gridCol w:w="3244"/>
        <w:gridCol w:w="5932"/>
      </w:tblGrid>
      <w:tr w:rsidR="0081379A" w:rsidRPr="0081379A" w:rsidTr="00935A9B">
        <w:trPr>
          <w:trHeight w:val="244"/>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Інформація про суб’єкта надання адміністративної послуги</w:t>
            </w:r>
          </w:p>
        </w:tc>
      </w:tr>
      <w:tr w:rsidR="00506AA2"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506AA2" w:rsidRPr="0081379A" w:rsidRDefault="00506AA2"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w:t>
            </w:r>
          </w:p>
        </w:tc>
        <w:tc>
          <w:tcPr>
            <w:tcW w:w="3244" w:type="dxa"/>
            <w:tcBorders>
              <w:top w:val="single" w:sz="4" w:space="0" w:color="000000"/>
              <w:left w:val="single" w:sz="4" w:space="0" w:color="000000"/>
              <w:bottom w:val="single" w:sz="4" w:space="0" w:color="000000"/>
              <w:right w:val="single" w:sz="4" w:space="0" w:color="000000"/>
            </w:tcBorders>
            <w:vAlign w:val="center"/>
          </w:tcPr>
          <w:p w:rsidR="00506AA2" w:rsidRPr="008F308B" w:rsidRDefault="00506AA2" w:rsidP="000C348C">
            <w:pPr>
              <w:jc w:val="center"/>
            </w:pPr>
            <w:r w:rsidRPr="008F308B">
              <w:rPr>
                <w:rFonts w:cs="Verdana"/>
                <w:sz w:val="20"/>
                <w:szCs w:val="20"/>
                <w:lang w:eastAsia="uk-UA"/>
              </w:rPr>
              <w:t xml:space="preserve">Місцезнаходження </w:t>
            </w:r>
          </w:p>
        </w:tc>
        <w:tc>
          <w:tcPr>
            <w:tcW w:w="5932" w:type="dxa"/>
            <w:tcBorders>
              <w:top w:val="single" w:sz="4" w:space="0" w:color="000000"/>
              <w:left w:val="single" w:sz="4" w:space="0" w:color="000000"/>
              <w:bottom w:val="single" w:sz="4" w:space="0" w:color="000000"/>
              <w:right w:val="single" w:sz="4" w:space="0" w:color="000000"/>
            </w:tcBorders>
          </w:tcPr>
          <w:p w:rsidR="00506AA2" w:rsidRDefault="00506AA2" w:rsidP="000C348C">
            <w:pPr>
              <w:snapToGrid w:val="0"/>
              <w:jc w:val="center"/>
              <w:rPr>
                <w:rFonts w:cs="Verdana"/>
                <w:sz w:val="20"/>
                <w:szCs w:val="20"/>
                <w:lang w:eastAsia="uk-UA"/>
              </w:rPr>
            </w:pPr>
            <w:r>
              <w:rPr>
                <w:rFonts w:cs="Verdana"/>
                <w:sz w:val="20"/>
                <w:szCs w:val="20"/>
                <w:lang w:eastAsia="uk-UA"/>
              </w:rPr>
              <w:t>Львів, вул. Руданського, 3</w:t>
            </w:r>
          </w:p>
        </w:tc>
      </w:tr>
      <w:tr w:rsidR="00506AA2"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506AA2" w:rsidRPr="0081379A" w:rsidRDefault="00506AA2"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2.</w:t>
            </w:r>
          </w:p>
        </w:tc>
        <w:tc>
          <w:tcPr>
            <w:tcW w:w="3244" w:type="dxa"/>
            <w:tcBorders>
              <w:top w:val="single" w:sz="4" w:space="0" w:color="000000"/>
              <w:left w:val="single" w:sz="4" w:space="0" w:color="000000"/>
              <w:bottom w:val="single" w:sz="4" w:space="0" w:color="000000"/>
              <w:right w:val="single" w:sz="4" w:space="0" w:color="000000"/>
            </w:tcBorders>
            <w:vAlign w:val="center"/>
          </w:tcPr>
          <w:p w:rsidR="00506AA2" w:rsidRPr="008F308B" w:rsidRDefault="00506AA2" w:rsidP="000C348C">
            <w:pPr>
              <w:jc w:val="center"/>
            </w:pPr>
            <w:r w:rsidRPr="008F308B">
              <w:rPr>
                <w:rFonts w:cs="Verdana"/>
                <w:sz w:val="20"/>
                <w:szCs w:val="20"/>
                <w:lang w:eastAsia="uk-UA"/>
              </w:rPr>
              <w:t xml:space="preserve">Режим роботи </w:t>
            </w:r>
          </w:p>
        </w:tc>
        <w:tc>
          <w:tcPr>
            <w:tcW w:w="5932" w:type="dxa"/>
            <w:tcBorders>
              <w:top w:val="single" w:sz="4" w:space="0" w:color="000000"/>
              <w:left w:val="single" w:sz="4" w:space="0" w:color="000000"/>
              <w:bottom w:val="single" w:sz="4" w:space="0" w:color="000000"/>
              <w:right w:val="single" w:sz="4" w:space="0" w:color="000000"/>
            </w:tcBorders>
          </w:tcPr>
          <w:p w:rsidR="00506AA2" w:rsidRPr="0026074B" w:rsidRDefault="00506AA2" w:rsidP="000C348C">
            <w:pPr>
              <w:rPr>
                <w:sz w:val="20"/>
                <w:szCs w:val="20"/>
              </w:rPr>
            </w:pPr>
            <w:r>
              <w:rPr>
                <w:rFonts w:cs="Verdana"/>
                <w:sz w:val="20"/>
                <w:szCs w:val="20"/>
                <w:lang w:eastAsia="uk-UA"/>
              </w:rPr>
              <w:t> </w:t>
            </w:r>
            <w:r w:rsidRPr="0026074B">
              <w:rPr>
                <w:sz w:val="20"/>
                <w:szCs w:val="20"/>
              </w:rPr>
              <w:t>День тижня        Робочі години    Обідня перерва</w:t>
            </w:r>
          </w:p>
          <w:p w:rsidR="00506AA2" w:rsidRPr="0026074B" w:rsidRDefault="00506AA2" w:rsidP="000C348C">
            <w:pPr>
              <w:rPr>
                <w:sz w:val="20"/>
                <w:szCs w:val="20"/>
              </w:rPr>
            </w:pPr>
            <w:r w:rsidRPr="0026074B">
              <w:rPr>
                <w:sz w:val="20"/>
                <w:szCs w:val="20"/>
              </w:rPr>
              <w:t>понеділок             08:00-17:00         12:00-12:45</w:t>
            </w:r>
          </w:p>
          <w:p w:rsidR="00506AA2" w:rsidRPr="0026074B" w:rsidRDefault="00506AA2" w:rsidP="000C348C">
            <w:pPr>
              <w:tabs>
                <w:tab w:val="left" w:pos="1839"/>
                <w:tab w:val="left" w:pos="3540"/>
              </w:tabs>
              <w:rPr>
                <w:sz w:val="20"/>
                <w:szCs w:val="20"/>
              </w:rPr>
            </w:pPr>
            <w:r w:rsidRPr="0026074B">
              <w:rPr>
                <w:sz w:val="20"/>
                <w:szCs w:val="20"/>
              </w:rPr>
              <w:t>вівторок                08:00-17:00         12:00-12:45</w:t>
            </w:r>
          </w:p>
          <w:p w:rsidR="00506AA2" w:rsidRPr="0026074B" w:rsidRDefault="00506AA2" w:rsidP="000C348C">
            <w:pPr>
              <w:rPr>
                <w:sz w:val="20"/>
                <w:szCs w:val="20"/>
              </w:rPr>
            </w:pPr>
            <w:r w:rsidRPr="0026074B">
              <w:rPr>
                <w:sz w:val="20"/>
                <w:szCs w:val="20"/>
              </w:rPr>
              <w:t>середа                   08:00-17:00         12:00-12:45</w:t>
            </w:r>
          </w:p>
          <w:p w:rsidR="00506AA2" w:rsidRPr="0026074B" w:rsidRDefault="00506AA2" w:rsidP="000C348C">
            <w:pPr>
              <w:rPr>
                <w:sz w:val="20"/>
                <w:szCs w:val="20"/>
              </w:rPr>
            </w:pPr>
            <w:r w:rsidRPr="0026074B">
              <w:rPr>
                <w:sz w:val="20"/>
                <w:szCs w:val="20"/>
              </w:rPr>
              <w:t>четвер                   08:00-17:00         12:00-12:45</w:t>
            </w:r>
          </w:p>
          <w:p w:rsidR="00506AA2" w:rsidRPr="0026074B" w:rsidRDefault="00506AA2" w:rsidP="000C348C">
            <w:pPr>
              <w:rPr>
                <w:sz w:val="20"/>
                <w:szCs w:val="20"/>
              </w:rPr>
            </w:pPr>
            <w:r w:rsidRPr="0026074B">
              <w:rPr>
                <w:sz w:val="20"/>
                <w:szCs w:val="20"/>
              </w:rPr>
              <w:t>п’ятниця               08:00-1</w:t>
            </w:r>
            <w:r w:rsidR="009028BE">
              <w:rPr>
                <w:sz w:val="20"/>
                <w:szCs w:val="20"/>
              </w:rPr>
              <w:t>5</w:t>
            </w:r>
            <w:r w:rsidRPr="0026074B">
              <w:rPr>
                <w:sz w:val="20"/>
                <w:szCs w:val="20"/>
              </w:rPr>
              <w:t>:</w:t>
            </w:r>
            <w:r w:rsidR="009028BE">
              <w:rPr>
                <w:sz w:val="20"/>
                <w:szCs w:val="20"/>
              </w:rPr>
              <w:t>45</w:t>
            </w:r>
            <w:r w:rsidRPr="0026074B">
              <w:rPr>
                <w:sz w:val="20"/>
                <w:szCs w:val="20"/>
              </w:rPr>
              <w:t xml:space="preserve">         12:00-12:45</w:t>
            </w:r>
          </w:p>
          <w:p w:rsidR="00506AA2" w:rsidRPr="0026074B" w:rsidRDefault="00506AA2" w:rsidP="000C348C">
            <w:pPr>
              <w:rPr>
                <w:sz w:val="20"/>
                <w:szCs w:val="20"/>
              </w:rPr>
            </w:pPr>
            <w:r w:rsidRPr="0026074B">
              <w:rPr>
                <w:sz w:val="20"/>
                <w:szCs w:val="20"/>
              </w:rPr>
              <w:t>субота                                 вихідний</w:t>
            </w:r>
          </w:p>
          <w:p w:rsidR="00506AA2" w:rsidRDefault="00506AA2" w:rsidP="000C348C">
            <w:r w:rsidRPr="0026074B">
              <w:rPr>
                <w:sz w:val="20"/>
                <w:szCs w:val="20"/>
              </w:rPr>
              <w:t>неділя                                 вихідний</w:t>
            </w:r>
          </w:p>
        </w:tc>
      </w:tr>
      <w:tr w:rsidR="00506AA2"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506AA2" w:rsidRPr="0081379A" w:rsidRDefault="00506AA2"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3.</w:t>
            </w:r>
          </w:p>
        </w:tc>
        <w:tc>
          <w:tcPr>
            <w:tcW w:w="3244" w:type="dxa"/>
            <w:tcBorders>
              <w:top w:val="single" w:sz="4" w:space="0" w:color="000000"/>
              <w:left w:val="single" w:sz="4" w:space="0" w:color="000000"/>
              <w:bottom w:val="single" w:sz="4" w:space="0" w:color="000000"/>
              <w:right w:val="single" w:sz="4" w:space="0" w:color="000000"/>
            </w:tcBorders>
            <w:vAlign w:val="center"/>
          </w:tcPr>
          <w:p w:rsidR="00506AA2" w:rsidRPr="00C64E56" w:rsidRDefault="00506AA2" w:rsidP="000C348C">
            <w:pPr>
              <w:jc w:val="center"/>
            </w:pPr>
            <w:r w:rsidRPr="00C64E56">
              <w:rPr>
                <w:rFonts w:cs="Verdana"/>
                <w:sz w:val="20"/>
                <w:szCs w:val="20"/>
                <w:lang w:eastAsia="uk-UA"/>
              </w:rPr>
              <w:t xml:space="preserve">Телефон, адреса електронної пошти, </w:t>
            </w:r>
            <w:proofErr w:type="spellStart"/>
            <w:r w:rsidRPr="00C64E56">
              <w:rPr>
                <w:rFonts w:cs="Verdana"/>
                <w:sz w:val="20"/>
                <w:szCs w:val="20"/>
                <w:lang w:eastAsia="uk-UA"/>
              </w:rPr>
              <w:t>вебсайт</w:t>
            </w:r>
            <w:proofErr w:type="spellEnd"/>
          </w:p>
        </w:tc>
        <w:tc>
          <w:tcPr>
            <w:tcW w:w="5932" w:type="dxa"/>
            <w:tcBorders>
              <w:top w:val="single" w:sz="4" w:space="0" w:color="000000"/>
              <w:left w:val="single" w:sz="4" w:space="0" w:color="000000"/>
              <w:bottom w:val="single" w:sz="4" w:space="0" w:color="000000"/>
              <w:right w:val="single" w:sz="4" w:space="0" w:color="000000"/>
            </w:tcBorders>
          </w:tcPr>
          <w:p w:rsidR="00506AA2" w:rsidRDefault="00506AA2" w:rsidP="000C348C">
            <w:pPr>
              <w:jc w:val="center"/>
              <w:rPr>
                <w:rFonts w:cs="Verdana"/>
                <w:sz w:val="20"/>
                <w:szCs w:val="20"/>
                <w:lang w:eastAsia="uk-UA"/>
              </w:rPr>
            </w:pPr>
            <w:r>
              <w:rPr>
                <w:rFonts w:cs="Verdana"/>
                <w:sz w:val="20"/>
                <w:szCs w:val="20"/>
                <w:lang w:eastAsia="uk-UA"/>
              </w:rPr>
              <w:t>+38032-261-42-80</w:t>
            </w:r>
          </w:p>
          <w:p w:rsidR="00506AA2" w:rsidRDefault="00506AA2" w:rsidP="000C348C">
            <w:pPr>
              <w:jc w:val="center"/>
            </w:pPr>
            <w:proofErr w:type="spellStart"/>
            <w:r>
              <w:rPr>
                <w:rFonts w:cs="Verdana"/>
                <w:sz w:val="20"/>
                <w:szCs w:val="20"/>
                <w:lang w:val="en-US" w:eastAsia="uk-UA"/>
              </w:rPr>
              <w:t>zmu</w:t>
            </w:r>
            <w:proofErr w:type="spellEnd"/>
            <w:r w:rsidRPr="00C64E56">
              <w:rPr>
                <w:rFonts w:cs="Verdana"/>
                <w:sz w:val="20"/>
                <w:szCs w:val="20"/>
                <w:lang w:eastAsia="uk-UA"/>
              </w:rPr>
              <w:t>_</w:t>
            </w:r>
            <w:proofErr w:type="spellStart"/>
            <w:r>
              <w:rPr>
                <w:rFonts w:cs="Verdana"/>
                <w:sz w:val="20"/>
                <w:szCs w:val="20"/>
                <w:lang w:val="en-US" w:eastAsia="uk-UA"/>
              </w:rPr>
              <w:t>voi</w:t>
            </w:r>
            <w:proofErr w:type="spellEnd"/>
            <w:r w:rsidRPr="00C64E56">
              <w:rPr>
                <w:rFonts w:cs="Verdana"/>
                <w:sz w:val="20"/>
                <w:szCs w:val="20"/>
                <w:lang w:eastAsia="uk-UA"/>
              </w:rPr>
              <w:t>1@</w:t>
            </w:r>
            <w:proofErr w:type="spellStart"/>
            <w:r>
              <w:rPr>
                <w:rFonts w:cs="Verdana"/>
                <w:sz w:val="20"/>
                <w:szCs w:val="20"/>
                <w:lang w:val="en-US" w:eastAsia="uk-UA"/>
              </w:rPr>
              <w:t>dmsu</w:t>
            </w:r>
            <w:proofErr w:type="spellEnd"/>
            <w:r w:rsidRPr="00C64E56">
              <w:rPr>
                <w:rFonts w:cs="Verdana"/>
                <w:sz w:val="20"/>
                <w:szCs w:val="20"/>
                <w:lang w:eastAsia="uk-UA"/>
              </w:rPr>
              <w:t>.</w:t>
            </w:r>
            <w:proofErr w:type="spellStart"/>
            <w:r>
              <w:rPr>
                <w:rFonts w:cs="Verdana"/>
                <w:sz w:val="20"/>
                <w:szCs w:val="20"/>
                <w:lang w:val="en-US" w:eastAsia="uk-UA"/>
              </w:rPr>
              <w:t>gov</w:t>
            </w:r>
            <w:proofErr w:type="spellEnd"/>
            <w:r w:rsidRPr="00C64E56">
              <w:rPr>
                <w:rFonts w:cs="Verdana"/>
                <w:sz w:val="20"/>
                <w:szCs w:val="20"/>
                <w:lang w:eastAsia="uk-UA"/>
              </w:rPr>
              <w:t>.</w:t>
            </w:r>
            <w:proofErr w:type="spellStart"/>
            <w:r>
              <w:rPr>
                <w:rFonts w:cs="Verdana"/>
                <w:sz w:val="20"/>
                <w:szCs w:val="20"/>
                <w:lang w:val="en-US" w:eastAsia="uk-UA"/>
              </w:rPr>
              <w:t>ua</w:t>
            </w:r>
            <w:proofErr w:type="spellEnd"/>
            <w:r>
              <w:rPr>
                <w:rFonts w:cs="Verdana"/>
                <w:sz w:val="20"/>
                <w:szCs w:val="20"/>
                <w:lang w:eastAsia="uk-UA"/>
              </w:rPr>
              <w:t> </w:t>
            </w:r>
          </w:p>
        </w:tc>
      </w:tr>
      <w:tr w:rsidR="0081379A" w:rsidRPr="0081379A" w:rsidTr="00935A9B">
        <w:trPr>
          <w:trHeight w:val="210"/>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Нормативні акти, якими регламентується надання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Закони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Закон України «Про правовий статус іноземців та осіб без громадянства»;</w:t>
            </w:r>
          </w:p>
          <w:p w:rsidR="0081379A" w:rsidRPr="0081379A" w:rsidRDefault="0081379A" w:rsidP="00C0563E">
            <w:pPr>
              <w:ind w:firstLine="331"/>
              <w:jc w:val="both"/>
              <w:rPr>
                <w:rFonts w:ascii="Verdana" w:eastAsia="Times New Roman" w:hAnsi="Verdana" w:cs="Times New Roman"/>
                <w:sz w:val="16"/>
                <w:szCs w:val="16"/>
                <w:lang w:eastAsia="ru-RU"/>
              </w:rPr>
            </w:pPr>
            <w:r w:rsidRPr="0081379A">
              <w:rPr>
                <w:rFonts w:eastAsia="Times New Roman" w:cs="Times New Roman"/>
                <w:sz w:val="20"/>
                <w:szCs w:val="20"/>
                <w:lang w:eastAsia="ru-RU"/>
              </w:rPr>
              <w:t>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Закон України «Про адміністративні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Кабінету Міністрів України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 xml:space="preserve">Постанова Кабінету Міністрів України від 25 квітня 2018 року </w:t>
            </w:r>
            <w:r w:rsidRPr="0081379A">
              <w:rPr>
                <w:rFonts w:eastAsia="Times New Roman" w:cs="Times New Roman"/>
                <w:sz w:val="20"/>
                <w:szCs w:val="20"/>
                <w:lang w:eastAsia="uk-UA"/>
              </w:rPr>
              <w:br/>
              <w:t>№ 322 «Про затвердження зразка, технічного опису бланка та Порядку оформл</w:t>
            </w:r>
            <w:r w:rsidR="00282265">
              <w:rPr>
                <w:rFonts w:eastAsia="Times New Roman" w:cs="Times New Roman"/>
                <w:sz w:val="20"/>
                <w:szCs w:val="20"/>
                <w:lang w:eastAsia="uk-UA"/>
              </w:rPr>
              <w:t>ення, видачі, обміну, відкликання</w:t>
            </w:r>
            <w:r w:rsidRPr="0081379A">
              <w:rPr>
                <w:rFonts w:eastAsia="Times New Roman" w:cs="Times New Roman"/>
                <w:sz w:val="20"/>
                <w:szCs w:val="20"/>
                <w:lang w:eastAsia="uk-UA"/>
              </w:rPr>
              <w:t>, пересилання, вилучення, повернення державі, визнання недійсною та знищення посвідки на тимчасове проживання»;</w:t>
            </w:r>
          </w:p>
          <w:p w:rsidR="0081379A" w:rsidRPr="0081379A" w:rsidRDefault="0081379A" w:rsidP="00C0563E">
            <w:pPr>
              <w:ind w:firstLine="331"/>
              <w:jc w:val="both"/>
              <w:rPr>
                <w:sz w:val="20"/>
                <w:szCs w:val="20"/>
                <w:lang w:eastAsia="uk-UA"/>
              </w:rPr>
            </w:pPr>
            <w:r w:rsidRPr="0081379A">
              <w:rPr>
                <w:sz w:val="20"/>
                <w:szCs w:val="20"/>
                <w:lang w:eastAsia="uk-UA"/>
              </w:rPr>
              <w:t xml:space="preserve">постанова Кабінету Міністрів України від </w:t>
            </w:r>
            <w:r w:rsidR="00C0563E">
              <w:rPr>
                <w:sz w:val="20"/>
                <w:szCs w:val="20"/>
                <w:lang w:eastAsia="uk-UA"/>
              </w:rPr>
              <w:t>0</w:t>
            </w:r>
            <w:r w:rsidRPr="0081379A">
              <w:rPr>
                <w:sz w:val="20"/>
                <w:szCs w:val="20"/>
                <w:lang w:eastAsia="uk-UA"/>
              </w:rPr>
              <w:t xml:space="preserve">2 листопада </w:t>
            </w:r>
            <w:r w:rsidR="00C0563E">
              <w:rPr>
                <w:sz w:val="20"/>
                <w:szCs w:val="20"/>
                <w:lang w:eastAsia="uk-UA"/>
              </w:rPr>
              <w:br/>
            </w:r>
            <w:r w:rsidRPr="0081379A">
              <w:rPr>
                <w:sz w:val="20"/>
                <w:szCs w:val="20"/>
                <w:lang w:eastAsia="uk-UA"/>
              </w:rPr>
              <w:t>2016 року № 770 «Деякі питання надання адміністративних послуг у сфері міграції»;</w:t>
            </w:r>
          </w:p>
          <w:p w:rsidR="00B6479C" w:rsidRPr="00895903" w:rsidRDefault="0081379A" w:rsidP="00C0563E">
            <w:pPr>
              <w:ind w:firstLine="331"/>
              <w:jc w:val="both"/>
              <w:rPr>
                <w:sz w:val="20"/>
                <w:szCs w:val="20"/>
                <w:lang w:val="ru-RU" w:eastAsia="uk-UA"/>
              </w:rPr>
            </w:pPr>
            <w:r w:rsidRPr="0081379A">
              <w:rPr>
                <w:sz w:val="20"/>
                <w:szCs w:val="20"/>
                <w:lang w:eastAsia="uk-UA"/>
              </w:rPr>
              <w:t>Де</w:t>
            </w:r>
            <w:r w:rsidR="00B6479C">
              <w:rPr>
                <w:sz w:val="20"/>
                <w:szCs w:val="20"/>
                <w:lang w:eastAsia="uk-UA"/>
              </w:rPr>
              <w:t>крет Кабінету Міністрів України</w:t>
            </w:r>
            <w:r w:rsidRPr="0081379A">
              <w:rPr>
                <w:sz w:val="20"/>
                <w:szCs w:val="20"/>
                <w:lang w:eastAsia="uk-UA"/>
              </w:rPr>
              <w:t xml:space="preserve"> від 21 січня 1993 року </w:t>
            </w:r>
            <w:r w:rsidRPr="0081379A">
              <w:rPr>
                <w:sz w:val="20"/>
                <w:szCs w:val="20"/>
                <w:lang w:eastAsia="uk-UA"/>
              </w:rPr>
              <w:br/>
              <w:t>№ 7-93«Про державне мито»</w:t>
            </w:r>
            <w:r w:rsidRPr="0081379A">
              <w:rPr>
                <w:sz w:val="20"/>
                <w:szCs w:val="20"/>
                <w:lang w:val="ru-RU"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центральних органів виконавчої влади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C0563E">
            <w:pPr>
              <w:ind w:firstLine="3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Наказ Міністерства внутрішніх справ України </w:t>
            </w:r>
            <w:r w:rsidR="00C0563E">
              <w:rPr>
                <w:rFonts w:eastAsia="Times New Roman" w:cs="Times New Roman"/>
                <w:sz w:val="20"/>
                <w:szCs w:val="20"/>
                <w:lang w:eastAsia="uk-UA"/>
              </w:rPr>
              <w:br/>
            </w:r>
            <w:r w:rsidRPr="0081379A">
              <w:rPr>
                <w:rFonts w:eastAsia="Times New Roman" w:cs="Times New Roman"/>
                <w:sz w:val="20"/>
                <w:szCs w:val="20"/>
                <w:lang w:eastAsia="uk-UA"/>
              </w:rPr>
              <w:t>від 26 листопада</w:t>
            </w:r>
            <w:r w:rsidR="00C0563E">
              <w:rPr>
                <w:rFonts w:eastAsia="Times New Roman" w:cs="Times New Roman"/>
                <w:sz w:val="20"/>
                <w:szCs w:val="20"/>
                <w:lang w:eastAsia="uk-UA"/>
              </w:rPr>
              <w:t xml:space="preserve"> </w:t>
            </w:r>
            <w:r w:rsidRPr="0081379A">
              <w:rPr>
                <w:rFonts w:eastAsia="Times New Roman" w:cs="Times New Roman"/>
                <w:sz w:val="20"/>
                <w:szCs w:val="20"/>
                <w:lang w:eastAsia="uk-UA"/>
              </w:rPr>
              <w:t>2014 року № 1279 «Про затвердження зразка заяви-анкети для внесення інформації до Єдиного державного демографі</w:t>
            </w:r>
            <w:r w:rsidR="00E67FEB">
              <w:rPr>
                <w:rFonts w:eastAsia="Times New Roman" w:cs="Times New Roman"/>
                <w:sz w:val="20"/>
                <w:szCs w:val="20"/>
                <w:lang w:eastAsia="uk-UA"/>
              </w:rPr>
              <w:t>чного реєстру», зареєстрований у</w:t>
            </w:r>
            <w:r w:rsidRPr="0081379A">
              <w:rPr>
                <w:rFonts w:eastAsia="Times New Roman" w:cs="Times New Roman"/>
                <w:sz w:val="20"/>
                <w:szCs w:val="20"/>
                <w:lang w:eastAsia="uk-UA"/>
              </w:rPr>
              <w:t xml:space="preserve"> Міністерстві юсти</w:t>
            </w:r>
            <w:r w:rsidR="00895903">
              <w:rPr>
                <w:rFonts w:eastAsia="Times New Roman" w:cs="Times New Roman"/>
                <w:sz w:val="20"/>
                <w:szCs w:val="20"/>
                <w:lang w:eastAsia="uk-UA"/>
              </w:rPr>
              <w:t>ції України 10 грудня 2014 року</w:t>
            </w:r>
            <w:r w:rsidRPr="0081379A">
              <w:rPr>
                <w:rFonts w:eastAsia="Times New Roman" w:cs="Times New Roman"/>
                <w:sz w:val="20"/>
                <w:szCs w:val="20"/>
                <w:lang w:eastAsia="uk-UA"/>
              </w:rPr>
              <w:t xml:space="preserve"> за № 1586/26363;</w:t>
            </w:r>
          </w:p>
          <w:p w:rsidR="00B6479C" w:rsidRPr="00895903" w:rsidRDefault="0081379A" w:rsidP="00C0563E">
            <w:pPr>
              <w:ind w:firstLine="331"/>
              <w:jc w:val="both"/>
              <w:rPr>
                <w:rFonts w:eastAsia="Times New Roman" w:cs="Times New Roman"/>
                <w:sz w:val="20"/>
                <w:szCs w:val="20"/>
                <w:lang w:eastAsia="uk-UA"/>
              </w:rPr>
            </w:pPr>
            <w:r w:rsidRPr="0081379A">
              <w:rPr>
                <w:rFonts w:eastAsia="Times New Roman" w:cs="Times New Roman"/>
                <w:sz w:val="20"/>
                <w:szCs w:val="20"/>
                <w:lang w:eastAsia="uk-UA"/>
              </w:rPr>
              <w:t>наказ Міністерства внутрішніх справ України від 18 жовтня</w:t>
            </w:r>
            <w:r w:rsidRPr="0081379A">
              <w:rPr>
                <w:rFonts w:eastAsia="Times New Roman" w:cs="Times New Roman"/>
                <w:sz w:val="20"/>
                <w:szCs w:val="20"/>
                <w:lang w:eastAsia="uk-UA"/>
              </w:rPr>
              <w:br/>
              <w:t xml:space="preserve">2019 року № 875 «Про затвердження Вимог до відцифрованого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зареєстрований у Міністерстві юстиції України </w:t>
            </w:r>
            <w:r w:rsidR="00C0563E">
              <w:rPr>
                <w:rFonts w:eastAsia="Times New Roman" w:cs="Times New Roman"/>
                <w:sz w:val="20"/>
                <w:szCs w:val="20"/>
                <w:lang w:eastAsia="uk-UA"/>
              </w:rPr>
              <w:t>0</w:t>
            </w:r>
            <w:r w:rsidRPr="0081379A">
              <w:rPr>
                <w:rFonts w:eastAsia="Times New Roman" w:cs="Times New Roman"/>
                <w:sz w:val="20"/>
                <w:szCs w:val="20"/>
                <w:lang w:eastAsia="uk-UA"/>
              </w:rPr>
              <w:t>7 листопада 2019 року за</w:t>
            </w:r>
            <w:r w:rsidRPr="0081379A">
              <w:rPr>
                <w:rFonts w:eastAsia="Times New Roman" w:cs="Times New Roman"/>
                <w:sz w:val="20"/>
                <w:szCs w:val="20"/>
                <w:lang w:eastAsia="uk-UA"/>
              </w:rPr>
              <w:br/>
              <w:t>№ 1146/34117.</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7.</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Акти місцевих органів виконавчої влади/ органів місцевого самоврядування</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Відсутні </w:t>
            </w:r>
          </w:p>
        </w:tc>
      </w:tr>
      <w:tr w:rsidR="0081379A" w:rsidRPr="0081379A" w:rsidTr="00935A9B">
        <w:trPr>
          <w:trHeight w:val="253"/>
        </w:trPr>
        <w:tc>
          <w:tcPr>
            <w:tcW w:w="9854" w:type="dxa"/>
            <w:gridSpan w:val="3"/>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Умови отримання адміністративної послуги</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8.</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C30F2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Підстава для </w:t>
            </w:r>
            <w:r w:rsidR="00C30F23">
              <w:rPr>
                <w:rFonts w:eastAsia="Times New Roman" w:cs="Times New Roman"/>
                <w:sz w:val="20"/>
                <w:szCs w:val="20"/>
                <w:lang w:eastAsia="uk-UA"/>
              </w:rPr>
              <w:t xml:space="preserve">отримання </w:t>
            </w:r>
            <w:r w:rsidRPr="0081379A">
              <w:rPr>
                <w:rFonts w:eastAsia="Times New Roman" w:cs="Times New Roman"/>
                <w:sz w:val="20"/>
                <w:szCs w:val="20"/>
                <w:lang w:eastAsia="uk-UA"/>
              </w:rPr>
              <w:lastRenderedPageBreak/>
              <w:t>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B6479C" w:rsidRDefault="0081379A" w:rsidP="00B6479C">
            <w:pPr>
              <w:ind w:left="-55"/>
              <w:jc w:val="center"/>
              <w:rPr>
                <w:rFonts w:ascii="Verdana" w:eastAsia="Times New Roman" w:hAnsi="Verdana" w:cs="Times New Roman"/>
                <w:b/>
                <w:sz w:val="16"/>
                <w:szCs w:val="16"/>
                <w:lang w:eastAsia="uk-UA"/>
              </w:rPr>
            </w:pPr>
            <w:r w:rsidRPr="00B6479C">
              <w:rPr>
                <w:rFonts w:eastAsia="Times New Roman" w:cs="Times New Roman"/>
                <w:b/>
                <w:sz w:val="20"/>
                <w:szCs w:val="20"/>
                <w:lang w:eastAsia="uk-UA"/>
              </w:rPr>
              <w:lastRenderedPageBreak/>
              <w:t>Посвідка на тимчасове проживання видається:</w:t>
            </w:r>
          </w:p>
          <w:p w:rsid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lastRenderedPageBreak/>
              <w:t>-</w:t>
            </w:r>
            <w:r w:rsidRPr="0081379A">
              <w:rPr>
                <w:rFonts w:eastAsia="Times New Roman" w:cs="Times New Roman"/>
                <w:sz w:val="20"/>
                <w:szCs w:val="20"/>
                <w:lang w:eastAsia="uk-UA"/>
              </w:rPr>
              <w:tab/>
            </w:r>
            <w:r w:rsidR="00D54932">
              <w:rPr>
                <w:rFonts w:eastAsia="Times New Roman" w:cs="Times New Roman"/>
                <w:sz w:val="20"/>
                <w:szCs w:val="20"/>
                <w:lang w:eastAsia="uk-UA"/>
              </w:rPr>
              <w:t xml:space="preserve">іноземцям </w:t>
            </w:r>
            <w:r w:rsidR="00E67FEB">
              <w:rPr>
                <w:rFonts w:eastAsia="Times New Roman" w:cs="Times New Roman"/>
                <w:sz w:val="20"/>
                <w:szCs w:val="20"/>
                <w:lang w:eastAsia="uk-UA"/>
              </w:rPr>
              <w:t>та</w:t>
            </w:r>
            <w:r w:rsidRPr="0081379A">
              <w:rPr>
                <w:rFonts w:eastAsia="Times New Roman" w:cs="Times New Roman"/>
                <w:sz w:val="20"/>
                <w:szCs w:val="20"/>
                <w:lang w:eastAsia="uk-UA"/>
              </w:rPr>
              <w:t xml:space="preserve"> особам без громадянства, які відповідно до закону прибули в Україну для працевлаштува</w:t>
            </w:r>
            <w:r w:rsidR="002D011C">
              <w:rPr>
                <w:rFonts w:eastAsia="Times New Roman" w:cs="Times New Roman"/>
                <w:sz w:val="20"/>
                <w:szCs w:val="20"/>
                <w:lang w:eastAsia="uk-UA"/>
              </w:rPr>
              <w:t xml:space="preserve">ння або укладення </w:t>
            </w:r>
            <w:proofErr w:type="spellStart"/>
            <w:r w:rsidR="002D011C">
              <w:rPr>
                <w:rFonts w:eastAsia="Times New Roman" w:cs="Times New Roman"/>
                <w:sz w:val="20"/>
                <w:szCs w:val="20"/>
                <w:lang w:eastAsia="uk-UA"/>
              </w:rPr>
              <w:t>гіг-контракту</w:t>
            </w:r>
            <w:proofErr w:type="spellEnd"/>
            <w:r w:rsidR="002D011C">
              <w:rPr>
                <w:rFonts w:eastAsia="Times New Roman" w:cs="Times New Roman"/>
                <w:sz w:val="20"/>
                <w:szCs w:val="20"/>
                <w:lang w:eastAsia="uk-UA"/>
              </w:rPr>
              <w:t xml:space="preserve">, </w:t>
            </w:r>
            <w:r w:rsidRPr="0081379A">
              <w:rPr>
                <w:rFonts w:eastAsia="Times New Roman" w:cs="Times New Roman"/>
                <w:sz w:val="20"/>
                <w:szCs w:val="20"/>
                <w:lang w:eastAsia="uk-UA"/>
              </w:rPr>
              <w:t>або під час перебування на законних підставах на території України у випадку, передбаченому частиною тринадцятою статті</w:t>
            </w:r>
            <w:r>
              <w:rPr>
                <w:rFonts w:eastAsia="Times New Roman" w:cs="Times New Roman"/>
                <w:sz w:val="20"/>
                <w:szCs w:val="20"/>
                <w:lang w:eastAsia="uk-UA"/>
              </w:rPr>
              <w:t xml:space="preserve"> 4 Закону України «Про правовий статус іноземців та осіб без громадянства»</w:t>
            </w:r>
            <w:r w:rsidRPr="0081379A">
              <w:rPr>
                <w:rFonts w:eastAsia="Times New Roman" w:cs="Times New Roman"/>
                <w:sz w:val="20"/>
                <w:szCs w:val="20"/>
                <w:lang w:eastAsia="uk-UA"/>
              </w:rPr>
              <w:t>, отримали дозвіл на застосування праці іноземців та осіб без громадянства в Україні;</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w:t>
            </w:r>
            <w:r w:rsidR="00E57E97">
              <w:rPr>
                <w:rFonts w:eastAsia="Times New Roman" w:cs="Times New Roman"/>
                <w:sz w:val="20"/>
                <w:szCs w:val="20"/>
                <w:lang w:eastAsia="uk-UA"/>
              </w:rPr>
              <w:t xml:space="preserve">їну для участі в реалізації </w:t>
            </w:r>
            <w:proofErr w:type="spellStart"/>
            <w:r w:rsidR="00E57E97">
              <w:rPr>
                <w:rFonts w:eastAsia="Times New Roman" w:cs="Times New Roman"/>
                <w:sz w:val="20"/>
                <w:szCs w:val="20"/>
                <w:lang w:eastAsia="uk-UA"/>
              </w:rPr>
              <w:t>проє</w:t>
            </w:r>
            <w:r w:rsidR="0081379A" w:rsidRPr="0081379A">
              <w:rPr>
                <w:rFonts w:eastAsia="Times New Roman" w:cs="Times New Roman"/>
                <w:sz w:val="20"/>
                <w:szCs w:val="20"/>
                <w:lang w:eastAsia="uk-UA"/>
              </w:rPr>
              <w:t>ктів</w:t>
            </w:r>
            <w:proofErr w:type="spellEnd"/>
            <w:r w:rsidR="0081379A" w:rsidRPr="0081379A">
              <w:rPr>
                <w:rFonts w:eastAsia="Times New Roman" w:cs="Times New Roman"/>
                <w:sz w:val="20"/>
                <w:szCs w:val="20"/>
                <w:lang w:eastAsia="uk-UA"/>
              </w:rPr>
              <w:t xml:space="preserve"> міжнародної технічної допомоги, зареєстрованих у встановленому порядку;</w:t>
            </w:r>
          </w:p>
          <w:p w:rsidR="00A714AB"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r>
            <w:r w:rsidR="00A714AB">
              <w:rPr>
                <w:rFonts w:eastAsia="Times New Roman" w:cs="Times New Roman"/>
                <w:sz w:val="20"/>
                <w:szCs w:val="20"/>
                <w:lang w:eastAsia="uk-UA"/>
              </w:rPr>
              <w:t>іноземцям та особам</w:t>
            </w:r>
            <w:r w:rsidR="00A714AB" w:rsidRPr="00A714AB">
              <w:rPr>
                <w:rFonts w:eastAsia="Times New Roman" w:cs="Times New Roman"/>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відповідної реліг</w:t>
            </w:r>
            <w:r w:rsidR="008C50E9">
              <w:rPr>
                <w:rFonts w:eastAsia="Times New Roman" w:cs="Times New Roman"/>
                <w:sz w:val="20"/>
                <w:szCs w:val="20"/>
                <w:lang w:eastAsia="uk-UA"/>
              </w:rPr>
              <w:t>ійної організації</w:t>
            </w:r>
            <w:r w:rsidR="00A714AB">
              <w:rPr>
                <w:rFonts w:eastAsia="Times New Roman" w:cs="Times New Roman"/>
                <w:sz w:val="20"/>
                <w:szCs w:val="20"/>
                <w:lang w:eastAsia="uk-UA"/>
              </w:rPr>
              <w:t>;</w:t>
            </w:r>
          </w:p>
          <w:p w:rsidR="00B54B51"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54B51">
              <w:rPr>
                <w:rFonts w:eastAsia="Times New Roman" w:cs="Times New Roman"/>
                <w:sz w:val="20"/>
                <w:szCs w:val="20"/>
                <w:lang w:eastAsia="uk-UA"/>
              </w:rPr>
              <w:t xml:space="preserve"> особам</w:t>
            </w:r>
            <w:r w:rsidR="00B54B51" w:rsidRPr="00B54B51">
              <w:rPr>
                <w:rFonts w:eastAsia="Times New Roman" w:cs="Times New Roman"/>
                <w:sz w:val="20"/>
                <w:szCs w:val="20"/>
                <w:lang w:eastAsia="uk-UA"/>
              </w:rPr>
              <w:t xml:space="preserve"> без громадянства, які прибули в Україну для роботи у філіях та представництвах юридичної особи, утвореної відповідно до законодавства іноземної держави, зареєстров</w:t>
            </w:r>
            <w:r w:rsidR="00B54B51">
              <w:rPr>
                <w:rFonts w:eastAsia="Times New Roman" w:cs="Times New Roman"/>
                <w:sz w:val="20"/>
                <w:szCs w:val="20"/>
                <w:lang w:eastAsia="uk-UA"/>
              </w:rPr>
              <w:t xml:space="preserve">аних у встановленому порядку; </w:t>
            </w:r>
          </w:p>
          <w:p w:rsidR="0081379A" w:rsidRPr="00B3650D" w:rsidRDefault="00E67FEB" w:rsidP="00B3650D">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B3650D" w:rsidRPr="00B3650D">
              <w:rPr>
                <w:rFonts w:eastAsia="Times New Roman" w:cs="Times New Roman"/>
                <w:sz w:val="20"/>
                <w:szCs w:val="20"/>
                <w:lang w:eastAsia="uk-UA"/>
              </w:rPr>
              <w:t xml:space="preserve"> особам без громадянства, які прибули в Україну</w:t>
            </w:r>
            <w:r w:rsidR="00B3650D">
              <w:rPr>
                <w:rFonts w:eastAsia="Times New Roman" w:cs="Times New Roman"/>
                <w:sz w:val="20"/>
                <w:szCs w:val="20"/>
                <w:lang w:eastAsia="uk-UA"/>
              </w:rPr>
              <w:t xml:space="preserve"> </w:t>
            </w:r>
            <w:r w:rsidR="00B3650D" w:rsidRPr="00B3650D">
              <w:rPr>
                <w:rFonts w:eastAsia="Times New Roman" w:cs="Times New Roman"/>
                <w:sz w:val="20"/>
                <w:szCs w:val="20"/>
                <w:lang w:eastAsia="uk-UA"/>
              </w:rPr>
              <w:t>для роботи у філіях або представництвах іноземних банків, зареєст</w:t>
            </w:r>
            <w:r w:rsidR="00B3650D">
              <w:rPr>
                <w:rFonts w:eastAsia="Times New Roman" w:cs="Times New Roman"/>
                <w:sz w:val="20"/>
                <w:szCs w:val="20"/>
                <w:lang w:eastAsia="uk-UA"/>
              </w:rPr>
              <w:t>рованих у встановленому порядку;</w:t>
            </w:r>
          </w:p>
          <w:p w:rsidR="0081379A" w:rsidRPr="0081379A" w:rsidRDefault="0081379A" w:rsidP="0081379A">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 xml:space="preserve">іноземцям та особам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іноземцям та особам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діяльності волонтерів відповідно до Закону України «Про волонтерську діяльність», інформація про </w:t>
            </w:r>
            <w:r w:rsidR="00C33969">
              <w:rPr>
                <w:rFonts w:eastAsia="Times New Roman" w:cs="Times New Roman"/>
                <w:sz w:val="20"/>
                <w:szCs w:val="20"/>
                <w:lang w:eastAsia="uk-UA"/>
              </w:rPr>
              <w:t xml:space="preserve">які розміщена на офіційному </w:t>
            </w:r>
            <w:proofErr w:type="spellStart"/>
            <w:r w:rsidR="00C33969">
              <w:rPr>
                <w:rFonts w:eastAsia="Times New Roman" w:cs="Times New Roman"/>
                <w:sz w:val="20"/>
                <w:szCs w:val="20"/>
                <w:lang w:eastAsia="uk-UA"/>
              </w:rPr>
              <w:t>веб</w:t>
            </w:r>
            <w:r w:rsidRPr="0081379A">
              <w:rPr>
                <w:rFonts w:eastAsia="Times New Roman" w:cs="Times New Roman"/>
                <w:sz w:val="20"/>
                <w:szCs w:val="20"/>
                <w:lang w:eastAsia="uk-UA"/>
              </w:rPr>
              <w:t>сайті</w:t>
            </w:r>
            <w:proofErr w:type="spellEnd"/>
            <w:r w:rsidRPr="0081379A">
              <w:rPr>
                <w:rFonts w:eastAsia="Times New Roman" w:cs="Times New Roman"/>
                <w:sz w:val="20"/>
                <w:szCs w:val="20"/>
                <w:lang w:eastAsia="uk-UA"/>
              </w:rPr>
              <w:t xml:space="preserve"> центрального органу виконавчої влади, що реалізує державну політику у сфері волонтерської діяльності;</w:t>
            </w:r>
          </w:p>
          <w:p w:rsidR="0081379A" w:rsidRPr="0081379A" w:rsidRDefault="0081379A" w:rsidP="007D7F69">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Pr>
                <w:rFonts w:eastAsia="Times New Roman" w:cs="Times New Roman"/>
                <w:sz w:val="20"/>
                <w:szCs w:val="20"/>
                <w:lang w:eastAsia="uk-UA"/>
              </w:rPr>
              <w:t>іноземцям</w:t>
            </w:r>
            <w:r w:rsidRPr="0081379A">
              <w:rPr>
                <w:rFonts w:eastAsia="Times New Roman" w:cs="Times New Roman"/>
                <w:sz w:val="20"/>
                <w:szCs w:val="20"/>
                <w:lang w:eastAsia="uk-UA"/>
              </w:rPr>
              <w:t xml:space="preserve"> (крім громадян Російської Федерації </w:t>
            </w:r>
            <w:r>
              <w:rPr>
                <w:rFonts w:eastAsia="Times New Roman" w:cs="Times New Roman"/>
                <w:sz w:val="20"/>
                <w:szCs w:val="20"/>
                <w:lang w:eastAsia="uk-UA"/>
              </w:rPr>
              <w:t>та Республіки Білорусь) та особам</w:t>
            </w:r>
            <w:r w:rsidRPr="0081379A">
              <w:rPr>
                <w:rFonts w:eastAsia="Times New Roman" w:cs="Times New Roman"/>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81379A" w:rsidRDefault="0081379A" w:rsidP="0081379A">
            <w:pPr>
              <w:ind w:left="-55"/>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BB7DD1">
              <w:rPr>
                <w:rFonts w:eastAsia="Times New Roman" w:cs="Times New Roman"/>
                <w:sz w:val="20"/>
                <w:szCs w:val="20"/>
                <w:lang w:eastAsia="uk-UA"/>
              </w:rPr>
              <w:t xml:space="preserve"> особам</w:t>
            </w:r>
            <w:r w:rsidR="00BB7DD1" w:rsidRPr="00BB7DD1">
              <w:rPr>
                <w:rFonts w:eastAsia="Times New Roman" w:cs="Times New Roman"/>
                <w:sz w:val="20"/>
                <w:szCs w:val="20"/>
                <w:lang w:eastAsia="uk-UA"/>
              </w:rPr>
              <w:t xml:space="preserve"> без громадянства, які прибули в Україну для роботи кореспондентом аб</w:t>
            </w:r>
            <w:r w:rsidR="00BB7DD1">
              <w:rPr>
                <w:rFonts w:eastAsia="Times New Roman" w:cs="Times New Roman"/>
                <w:sz w:val="20"/>
                <w:szCs w:val="20"/>
                <w:lang w:eastAsia="uk-UA"/>
              </w:rPr>
              <w:t>о представником іноземних медіа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є засновниками та/або учасниками, та/або </w:t>
            </w:r>
            <w:proofErr w:type="spellStart"/>
            <w:r w:rsidR="0081379A" w:rsidRPr="0081379A">
              <w:rPr>
                <w:rFonts w:eastAsia="Times New Roman" w:cs="Times New Roman"/>
                <w:sz w:val="20"/>
                <w:szCs w:val="20"/>
                <w:lang w:eastAsia="uk-UA"/>
              </w:rPr>
              <w:t>бенефіціарними</w:t>
            </w:r>
            <w:proofErr w:type="spellEnd"/>
            <w:r w:rsidR="0081379A" w:rsidRPr="0081379A">
              <w:rPr>
                <w:rFonts w:eastAsia="Times New Roman" w:cs="Times New Roman"/>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81379A">
              <w:rPr>
                <w:rFonts w:eastAsia="Times New Roman" w:cs="Times New Roman"/>
                <w:sz w:val="20"/>
                <w:szCs w:val="20"/>
                <w:lang w:eastAsia="uk-UA"/>
              </w:rPr>
              <w:t>бенефіціаром</w:t>
            </w:r>
            <w:proofErr w:type="spellEnd"/>
            <w:r w:rsidR="0081379A" w:rsidRPr="0081379A">
              <w:rPr>
                <w:rFonts w:eastAsia="Times New Roman" w:cs="Times New Roman"/>
                <w:sz w:val="20"/>
                <w:szCs w:val="20"/>
                <w:lang w:eastAsia="uk-UA"/>
              </w:rPr>
              <w:t xml:space="preserve"> (кон</w:t>
            </w:r>
            <w:r>
              <w:rPr>
                <w:rFonts w:eastAsia="Times New Roman" w:cs="Times New Roman"/>
                <w:sz w:val="20"/>
                <w:szCs w:val="20"/>
                <w:lang w:eastAsia="uk-UA"/>
              </w:rPr>
              <w:t>тролером) якої такі іноземці та</w:t>
            </w:r>
            <w:r w:rsidR="0081379A" w:rsidRPr="0081379A">
              <w:rPr>
                <w:rFonts w:eastAsia="Times New Roman" w:cs="Times New Roman"/>
                <w:sz w:val="20"/>
                <w:szCs w:val="20"/>
                <w:lang w:eastAsia="uk-UA"/>
              </w:rPr>
              <w:t xml:space="preserve">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sz w:val="20"/>
                <w:szCs w:val="20"/>
                <w:lang w:eastAsia="uk-UA"/>
              </w:rPr>
              <w:t xml:space="preserve">України </w:t>
            </w:r>
            <w:r w:rsidR="0081379A" w:rsidRPr="0081379A">
              <w:rPr>
                <w:rFonts w:eastAsia="Times New Roman" w:cs="Times New Roman"/>
                <w:sz w:val="20"/>
                <w:szCs w:val="20"/>
                <w:lang w:eastAsia="uk-UA"/>
              </w:rPr>
              <w:t>на дату внесення іноземної інвестиції;</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навчання;</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81379A" w:rsidRPr="00AE63B5" w:rsidRDefault="0081379A" w:rsidP="00AE63B5">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r>
            <w:r w:rsidR="00E67FEB">
              <w:rPr>
                <w:rFonts w:eastAsia="Times New Roman" w:cs="Times New Roman"/>
                <w:sz w:val="20"/>
                <w:szCs w:val="20"/>
                <w:lang w:eastAsia="uk-UA"/>
              </w:rPr>
              <w:t>іноземцям та</w:t>
            </w:r>
            <w:r w:rsidR="00AE63B5">
              <w:rPr>
                <w:rFonts w:eastAsia="Times New Roman" w:cs="Times New Roman"/>
                <w:sz w:val="20"/>
                <w:szCs w:val="20"/>
                <w:lang w:eastAsia="uk-UA"/>
              </w:rPr>
              <w:t xml:space="preserve"> особам</w:t>
            </w:r>
            <w:r w:rsidR="00AE63B5" w:rsidRPr="00AE63B5">
              <w:rPr>
                <w:rFonts w:eastAsia="Times New Roman" w:cs="Times New Roman"/>
                <w:sz w:val="20"/>
                <w:szCs w:val="20"/>
                <w:lang w:eastAsia="uk-UA"/>
              </w:rPr>
              <w:t xml:space="preserve"> без громадянства, які прибули в Україну з метою возз’єднання сім’ї з особами, зазначеними у частинах другій - тринадцятій і дев’ятна</w:t>
            </w:r>
            <w:r w:rsidR="00AE63B5">
              <w:rPr>
                <w:rFonts w:eastAsia="Times New Roman" w:cs="Times New Roman"/>
                <w:sz w:val="20"/>
                <w:szCs w:val="20"/>
                <w:lang w:eastAsia="uk-UA"/>
              </w:rPr>
              <w:t>дцятій статті 4 Закону України «</w:t>
            </w:r>
            <w:r w:rsidR="00AE63B5" w:rsidRPr="00AE63B5">
              <w:rPr>
                <w:rFonts w:eastAsia="Times New Roman" w:cs="Times New Roman"/>
                <w:sz w:val="20"/>
                <w:szCs w:val="20"/>
                <w:lang w:eastAsia="uk-UA"/>
              </w:rPr>
              <w:t>Про правовий статус іно</w:t>
            </w:r>
            <w:r w:rsidR="00AE63B5">
              <w:rPr>
                <w:rFonts w:eastAsia="Times New Roman" w:cs="Times New Roman"/>
                <w:sz w:val="20"/>
                <w:szCs w:val="20"/>
                <w:lang w:eastAsia="uk-UA"/>
              </w:rPr>
              <w:t>земців та осіб без громадянства»</w:t>
            </w:r>
            <w:r w:rsidRPr="0081379A">
              <w:rPr>
                <w:rFonts w:eastAsia="Times New Roman" w:cs="Times New Roman"/>
                <w:sz w:val="20"/>
                <w:szCs w:val="20"/>
                <w:lang w:eastAsia="uk-UA"/>
              </w:rPr>
              <w:t>;</w:t>
            </w:r>
          </w:p>
          <w:p w:rsidR="0081379A" w:rsidRPr="0081379A" w:rsidRDefault="00E67FEB" w:rsidP="0081379A">
            <w:pPr>
              <w:ind w:left="-55"/>
              <w:jc w:val="both"/>
              <w:rPr>
                <w:rFonts w:ascii="Verdana" w:eastAsia="Times New Roman" w:hAnsi="Verdana" w:cs="Times New Roman"/>
                <w:sz w:val="16"/>
                <w:szCs w:val="16"/>
                <w:lang w:eastAsia="uk-UA"/>
              </w:rPr>
            </w:pPr>
            <w:r>
              <w:rPr>
                <w:rFonts w:eastAsia="Times New Roman" w:cs="Times New Roman"/>
                <w:sz w:val="20"/>
                <w:szCs w:val="20"/>
                <w:lang w:eastAsia="uk-UA"/>
              </w:rPr>
              <w:lastRenderedPageBreak/>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E67FEB" w:rsidP="0081379A">
            <w:pPr>
              <w:ind w:left="-55"/>
              <w:jc w:val="both"/>
              <w:rPr>
                <w:rFonts w:eastAsia="Times New Roman" w:cs="Times New Roman"/>
                <w:sz w:val="20"/>
                <w:szCs w:val="20"/>
                <w:lang w:eastAsia="uk-UA"/>
              </w:rPr>
            </w:pPr>
            <w:r>
              <w:rPr>
                <w:rFonts w:eastAsia="Times New Roman" w:cs="Times New Roman"/>
                <w:sz w:val="20"/>
                <w:szCs w:val="20"/>
                <w:lang w:eastAsia="uk-UA"/>
              </w:rPr>
              <w:t>-</w:t>
            </w:r>
            <w:r>
              <w:rPr>
                <w:rFonts w:eastAsia="Times New Roman" w:cs="Times New Roman"/>
                <w:sz w:val="20"/>
                <w:szCs w:val="20"/>
                <w:lang w:eastAsia="uk-UA"/>
              </w:rPr>
              <w:tab/>
              <w:t>іноземцям та</w:t>
            </w:r>
            <w:r w:rsidR="0081379A" w:rsidRPr="0081379A">
              <w:rPr>
                <w:rFonts w:eastAsia="Times New Roman" w:cs="Times New Roman"/>
                <w:sz w:val="20"/>
                <w:szCs w:val="20"/>
                <w:lang w:eastAsia="uk-UA"/>
              </w:rPr>
              <w:t xml:space="preserve"> особам без громадянства, які надавали інструкторську (стрілецьку, тактичну, медичну, радіотехнічну, </w:t>
            </w:r>
            <w:proofErr w:type="spellStart"/>
            <w:r w:rsidR="0081379A" w:rsidRPr="0081379A">
              <w:rPr>
                <w:rFonts w:eastAsia="Times New Roman" w:cs="Times New Roman"/>
                <w:sz w:val="20"/>
                <w:szCs w:val="20"/>
                <w:lang w:eastAsia="uk-UA"/>
              </w:rPr>
              <w:t>вибухотехнічну</w:t>
            </w:r>
            <w:proofErr w:type="spellEnd"/>
            <w:r w:rsidR="0081379A" w:rsidRPr="0081379A">
              <w:rPr>
                <w:rFonts w:eastAsia="Times New Roman" w:cs="Times New Roman"/>
                <w:sz w:val="20"/>
                <w:szCs w:val="20"/>
                <w:lang w:eastAsia="uk-UA"/>
              </w:rPr>
              <w:t xml:space="preserve"> та іншу) допомогу підрозділам Збройних Сил</w:t>
            </w:r>
            <w:r w:rsidR="008C50E9">
              <w:rPr>
                <w:rFonts w:eastAsia="Times New Roman" w:cs="Times New Roman"/>
                <w:sz w:val="20"/>
                <w:szCs w:val="20"/>
                <w:lang w:eastAsia="uk-UA"/>
              </w:rPr>
              <w:t xml:space="preserve"> України</w:t>
            </w:r>
            <w:r w:rsidR="0081379A"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w:t>
            </w:r>
            <w:r w:rsidR="008C50E9">
              <w:rPr>
                <w:rFonts w:eastAsia="Times New Roman" w:cs="Times New Roman"/>
                <w:sz w:val="20"/>
                <w:szCs w:val="20"/>
                <w:lang w:eastAsia="uk-UA"/>
              </w:rPr>
              <w:t>ів спеціального призначення, Міністерства внутрішніх справ України</w:t>
            </w:r>
            <w:r w:rsidR="0081379A" w:rsidRPr="0081379A">
              <w:rPr>
                <w:rFonts w:eastAsia="Times New Roman" w:cs="Times New Roman"/>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81379A">
              <w:rPr>
                <w:rFonts w:eastAsia="Times New Roman" w:cs="Times New Roman"/>
                <w:sz w:val="20"/>
                <w:szCs w:val="20"/>
                <w:lang w:eastAsia="uk-UA"/>
              </w:rPr>
              <w:t>самоорганізувалися</w:t>
            </w:r>
            <w:proofErr w:type="spellEnd"/>
            <w:r w:rsidR="0081379A" w:rsidRPr="0081379A">
              <w:rPr>
                <w:rFonts w:eastAsia="Times New Roman" w:cs="Times New Roman"/>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p>
          <w:p w:rsidR="0081379A" w:rsidRDefault="0081379A" w:rsidP="00895903">
            <w:pPr>
              <w:ind w:left="-55"/>
              <w:jc w:val="both"/>
              <w:rPr>
                <w:rFonts w:eastAsia="Times New Roman" w:cs="Times New Roman"/>
                <w:sz w:val="20"/>
                <w:szCs w:val="20"/>
                <w:lang w:eastAsia="uk-UA"/>
              </w:rPr>
            </w:pPr>
            <w:r w:rsidRPr="0081379A">
              <w:rPr>
                <w:rFonts w:eastAsia="Times New Roman" w:cs="Times New Roman"/>
                <w:sz w:val="20"/>
                <w:szCs w:val="20"/>
                <w:lang w:eastAsia="uk-UA"/>
              </w:rPr>
              <w:t>-</w:t>
            </w:r>
            <w:r w:rsidRPr="0081379A">
              <w:rPr>
                <w:rFonts w:eastAsia="Times New Roman" w:cs="Times New Roman"/>
                <w:sz w:val="20"/>
                <w:szCs w:val="20"/>
                <w:lang w:eastAsia="uk-UA"/>
              </w:rPr>
              <w:tab/>
              <w:t>особам, яких визнано особами без громадянства в порядку, встановленому Законом України «Про правовий статус іно</w:t>
            </w:r>
            <w:r w:rsidR="00AE63B5">
              <w:rPr>
                <w:rFonts w:eastAsia="Times New Roman" w:cs="Times New Roman"/>
                <w:sz w:val="20"/>
                <w:szCs w:val="20"/>
                <w:lang w:eastAsia="uk-UA"/>
              </w:rPr>
              <w:t>земців та осіб без громадянства;</w:t>
            </w:r>
          </w:p>
          <w:p w:rsidR="00AE63B5" w:rsidRPr="00895903" w:rsidRDefault="00AE63B5" w:rsidP="004909CC">
            <w:pPr>
              <w:ind w:left="-55"/>
              <w:jc w:val="both"/>
              <w:rPr>
                <w:rFonts w:eastAsia="Times New Roman" w:cs="Times New Roman"/>
                <w:sz w:val="20"/>
                <w:szCs w:val="20"/>
                <w:lang w:eastAsia="uk-UA"/>
              </w:rPr>
            </w:pPr>
            <w:r w:rsidRPr="00AE63B5">
              <w:rPr>
                <w:rFonts w:eastAsia="Times New Roman" w:cs="Times New Roman"/>
                <w:sz w:val="20"/>
                <w:szCs w:val="20"/>
                <w:lang w:eastAsia="uk-UA"/>
              </w:rPr>
              <w:t>-</w:t>
            </w:r>
            <w:r w:rsidRPr="00AE63B5">
              <w:rPr>
                <w:rFonts w:eastAsia="Times New Roman" w:cs="Times New Roman"/>
                <w:sz w:val="20"/>
                <w:szCs w:val="20"/>
                <w:lang w:eastAsia="uk-UA"/>
              </w:rPr>
              <w:tab/>
            </w:r>
            <w:r w:rsidR="008C50E9">
              <w:rPr>
                <w:rFonts w:eastAsia="Times New Roman" w:cs="Times New Roman"/>
                <w:sz w:val="20"/>
                <w:szCs w:val="20"/>
                <w:lang w:eastAsia="uk-UA"/>
              </w:rPr>
              <w:t>іноземцям</w:t>
            </w:r>
            <w:r w:rsidR="008C50E9" w:rsidRPr="008C50E9">
              <w:rPr>
                <w:rFonts w:eastAsia="Times New Roman" w:cs="Times New Roman"/>
                <w:sz w:val="20"/>
                <w:szCs w:val="20"/>
                <w:lang w:eastAsia="uk-UA"/>
              </w:rPr>
              <w:t xml:space="preserve"> та особ</w:t>
            </w:r>
            <w:r w:rsidR="008C50E9">
              <w:rPr>
                <w:rFonts w:eastAsia="Times New Roman" w:cs="Times New Roman"/>
                <w:sz w:val="20"/>
                <w:szCs w:val="20"/>
                <w:lang w:eastAsia="uk-UA"/>
              </w:rPr>
              <w:t>ам</w:t>
            </w:r>
            <w:r w:rsidR="008C50E9" w:rsidRPr="008C50E9">
              <w:rPr>
                <w:rFonts w:eastAsia="Times New Roman" w:cs="Times New Roman"/>
                <w:sz w:val="20"/>
                <w:szCs w:val="20"/>
                <w:lang w:eastAsia="uk-UA"/>
              </w:rPr>
              <w:t xml:space="preserve"> без громадянства, крім осіб, зазначених у частині дев’ятнадцятій статті</w:t>
            </w:r>
            <w:r w:rsidR="008C50E9">
              <w:rPr>
                <w:rFonts w:eastAsia="Times New Roman" w:cs="Times New Roman"/>
                <w:sz w:val="20"/>
                <w:szCs w:val="20"/>
                <w:lang w:eastAsia="uk-UA"/>
              </w:rPr>
              <w:t xml:space="preserve"> 4 Закону України «Про правовий статус іноземців та осіб без громадянства»</w:t>
            </w:r>
            <w:r w:rsidR="008C50E9" w:rsidRPr="008C50E9">
              <w:rPr>
                <w:rFonts w:eastAsia="Times New Roman" w:cs="Times New Roman"/>
                <w:sz w:val="20"/>
                <w:szCs w:val="20"/>
                <w:lang w:eastAsia="uk-UA"/>
              </w:rPr>
              <w:t>, які в період дії воєнного стану в Україні, введе</w:t>
            </w:r>
            <w:r w:rsidR="008C50E9">
              <w:rPr>
                <w:rFonts w:eastAsia="Times New Roman" w:cs="Times New Roman"/>
                <w:sz w:val="20"/>
                <w:szCs w:val="20"/>
                <w:lang w:eastAsia="uk-UA"/>
              </w:rPr>
              <w:t>ного Указом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едення воєнного стану в Україні»</w:t>
            </w:r>
            <w:r w:rsidR="008C50E9" w:rsidRPr="008C50E9">
              <w:rPr>
                <w:rFonts w:eastAsia="Times New Roman" w:cs="Times New Roman"/>
                <w:sz w:val="20"/>
                <w:szCs w:val="20"/>
                <w:lang w:eastAsia="uk-UA"/>
              </w:rPr>
              <w:t xml:space="preserve"> від 24 лютого 2022 року</w:t>
            </w:r>
            <w:r w:rsidR="008C50E9">
              <w:rPr>
                <w:rFonts w:eastAsia="Times New Roman" w:cs="Times New Roman"/>
                <w:sz w:val="20"/>
                <w:szCs w:val="20"/>
                <w:lang w:eastAsia="uk-UA"/>
              </w:rPr>
              <w:t xml:space="preserve"> </w:t>
            </w:r>
            <w:hyperlink r:id="rId7" w:tgtFrame="_blank" w:history="1">
              <w:r w:rsidR="008C50E9" w:rsidRPr="008C50E9">
                <w:rPr>
                  <w:rStyle w:val="a5"/>
                  <w:rFonts w:eastAsia="Times New Roman" w:cs="Times New Roman"/>
                  <w:color w:val="auto"/>
                  <w:sz w:val="20"/>
                  <w:szCs w:val="20"/>
                  <w:u w:val="none"/>
                  <w:lang w:eastAsia="uk-UA"/>
                </w:rPr>
                <w:t>№ 64/2022</w:t>
              </w:r>
            </w:hyperlink>
            <w:r w:rsidR="008C50E9">
              <w:rPr>
                <w:rFonts w:eastAsia="Times New Roman" w:cs="Times New Roman"/>
                <w:sz w:val="20"/>
                <w:szCs w:val="20"/>
                <w:lang w:eastAsia="uk-UA"/>
              </w:rPr>
              <w:t>, затвердженим Законом України «</w:t>
            </w:r>
            <w:r w:rsidR="008C50E9" w:rsidRPr="008C50E9">
              <w:rPr>
                <w:rFonts w:eastAsia="Times New Roman" w:cs="Times New Roman"/>
                <w:sz w:val="20"/>
                <w:szCs w:val="20"/>
                <w:lang w:eastAsia="uk-UA"/>
              </w:rPr>
              <w:t>Про затверд</w:t>
            </w:r>
            <w:r w:rsidR="008C50E9">
              <w:rPr>
                <w:rFonts w:eastAsia="Times New Roman" w:cs="Times New Roman"/>
                <w:sz w:val="20"/>
                <w:szCs w:val="20"/>
                <w:lang w:eastAsia="uk-UA"/>
              </w:rPr>
              <w:t>ження Указу Президента України «</w:t>
            </w:r>
            <w:r w:rsidR="008C50E9" w:rsidRPr="008C50E9">
              <w:rPr>
                <w:rFonts w:eastAsia="Times New Roman" w:cs="Times New Roman"/>
                <w:sz w:val="20"/>
                <w:szCs w:val="20"/>
                <w:lang w:eastAsia="uk-UA"/>
              </w:rPr>
              <w:t>Про вв</w:t>
            </w:r>
            <w:r w:rsidR="008C50E9">
              <w:rPr>
                <w:rFonts w:eastAsia="Times New Roman" w:cs="Times New Roman"/>
                <w:sz w:val="20"/>
                <w:szCs w:val="20"/>
                <w:lang w:eastAsia="uk-UA"/>
              </w:rPr>
              <w:t xml:space="preserve">едення воєнного стану в Україні» від 24 лютого 2022 року </w:t>
            </w:r>
            <w:hyperlink r:id="rId8" w:tgtFrame="_blank" w:history="1">
              <w:r w:rsidR="008C50E9" w:rsidRPr="008C50E9">
                <w:rPr>
                  <w:rStyle w:val="a5"/>
                  <w:rFonts w:eastAsia="Times New Roman" w:cs="Times New Roman"/>
                  <w:color w:val="auto"/>
                  <w:sz w:val="20"/>
                  <w:szCs w:val="20"/>
                  <w:u w:val="none"/>
                  <w:lang w:eastAsia="uk-UA"/>
                </w:rPr>
                <w:t>№ 2102-IX</w:t>
              </w:r>
            </w:hyperlink>
            <w:r w:rsidR="008C50E9" w:rsidRPr="008C50E9">
              <w:rPr>
                <w:rFonts w:eastAsia="Times New Roman" w:cs="Times New Roman"/>
                <w:sz w:val="20"/>
                <w:szCs w:val="20"/>
                <w:lang w:eastAsia="uk-UA"/>
              </w:rPr>
              <w:t xml:space="preserve">, надають/надавали стрілецьку, тактичну, радіотехнічну, </w:t>
            </w:r>
            <w:proofErr w:type="spellStart"/>
            <w:r w:rsidR="008C50E9" w:rsidRPr="008C50E9">
              <w:rPr>
                <w:rFonts w:eastAsia="Times New Roman" w:cs="Times New Roman"/>
                <w:sz w:val="20"/>
                <w:szCs w:val="20"/>
                <w:lang w:eastAsia="uk-UA"/>
              </w:rPr>
              <w:t>вибухотехнічну</w:t>
            </w:r>
            <w:proofErr w:type="spellEnd"/>
            <w:r w:rsidR="008C50E9" w:rsidRPr="008C50E9">
              <w:rPr>
                <w:rFonts w:eastAsia="Times New Roman" w:cs="Times New Roman"/>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і які не пізніше 12 місяців з дня припинення чи скасування воєнного стану </w:t>
            </w:r>
            <w:r w:rsidR="004909CC">
              <w:rPr>
                <w:rFonts w:eastAsia="Times New Roman" w:cs="Times New Roman"/>
                <w:sz w:val="20"/>
                <w:szCs w:val="20"/>
                <w:lang w:eastAsia="uk-UA"/>
              </w:rPr>
              <w:t>отримали посвідку на тимчасове проживання</w:t>
            </w:r>
            <w:r w:rsidR="00A15DEA">
              <w:rPr>
                <w:rFonts w:eastAsia="Times New Roman" w:cs="Times New Roman"/>
                <w:sz w:val="20"/>
                <w:szCs w:val="20"/>
                <w:lang w:eastAsia="uk-UA"/>
              </w:rPr>
              <w:t>.</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9.</w:t>
            </w:r>
          </w:p>
        </w:tc>
        <w:tc>
          <w:tcPr>
            <w:tcW w:w="3244" w:type="dxa"/>
            <w:tcBorders>
              <w:top w:val="single" w:sz="4" w:space="0" w:color="000000"/>
              <w:left w:val="single" w:sz="4" w:space="0" w:color="000000"/>
              <w:bottom w:val="single" w:sz="4" w:space="0" w:color="000000"/>
              <w:right w:val="single" w:sz="4" w:space="0" w:color="000000"/>
            </w:tcBorders>
          </w:tcPr>
          <w:p w:rsidR="0081379A" w:rsidRPr="0081379A" w:rsidRDefault="00B67AB9" w:rsidP="003F2327">
            <w:pPr>
              <w:jc w:val="center"/>
              <w:rPr>
                <w:rFonts w:ascii="Verdana" w:eastAsia="Times New Roman" w:hAnsi="Verdana" w:cs="Times New Roman"/>
                <w:sz w:val="16"/>
                <w:szCs w:val="16"/>
                <w:lang w:eastAsia="uk-UA"/>
              </w:rPr>
            </w:pPr>
            <w:r>
              <w:rPr>
                <w:rFonts w:eastAsia="Times New Roman" w:cs="Times New Roman"/>
                <w:sz w:val="20"/>
                <w:szCs w:val="20"/>
                <w:lang w:eastAsia="uk-UA"/>
              </w:rPr>
              <w:t>П</w:t>
            </w:r>
            <w:r w:rsidR="0081379A" w:rsidRPr="0081379A">
              <w:rPr>
                <w:rFonts w:eastAsia="Times New Roman" w:cs="Times New Roman"/>
                <w:sz w:val="20"/>
                <w:szCs w:val="20"/>
                <w:lang w:eastAsia="uk-UA"/>
              </w:rPr>
              <w:t>ерелік документів, необхідних для отри</w:t>
            </w:r>
            <w:r w:rsidR="003F2327">
              <w:rPr>
                <w:rFonts w:eastAsia="Times New Roman" w:cs="Times New Roman"/>
                <w:sz w:val="20"/>
                <w:szCs w:val="20"/>
                <w:lang w:eastAsia="uk-UA"/>
              </w:rPr>
              <w:t>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Default="00CF2391" w:rsidP="008C50E9">
            <w:pPr>
              <w:ind w:firstLine="473"/>
              <w:jc w:val="center"/>
              <w:rPr>
                <w:rFonts w:eastAsia="Times New Roman" w:cs="Verdana"/>
                <w:b/>
                <w:sz w:val="20"/>
                <w:szCs w:val="20"/>
                <w:lang w:eastAsia="uk-UA"/>
              </w:rPr>
            </w:pPr>
            <w:r>
              <w:rPr>
                <w:rFonts w:eastAsia="Times New Roman" w:cs="Verdana"/>
                <w:b/>
                <w:sz w:val="20"/>
                <w:szCs w:val="20"/>
                <w:lang w:eastAsia="uk-UA"/>
              </w:rPr>
              <w:t>Д</w:t>
            </w:r>
            <w:r w:rsidR="0081379A" w:rsidRPr="0081379A">
              <w:rPr>
                <w:rFonts w:eastAsia="Times New Roman" w:cs="Verdana"/>
                <w:b/>
                <w:sz w:val="20"/>
                <w:szCs w:val="20"/>
                <w:lang w:eastAsia="uk-UA"/>
              </w:rPr>
              <w:t>ля оформлення посвідки на тимчасове</w:t>
            </w:r>
            <w:r w:rsidR="008C50E9">
              <w:rPr>
                <w:rFonts w:eastAsia="Times New Roman" w:cs="Verdana"/>
                <w:b/>
                <w:sz w:val="20"/>
                <w:szCs w:val="20"/>
                <w:lang w:eastAsia="uk-UA"/>
              </w:rPr>
              <w:t xml:space="preserve"> </w:t>
            </w:r>
            <w:r w:rsidR="0081379A" w:rsidRPr="0081379A">
              <w:rPr>
                <w:rFonts w:eastAsia="Times New Roman" w:cs="Verdana"/>
                <w:b/>
                <w:sz w:val="20"/>
                <w:szCs w:val="20"/>
                <w:lang w:eastAsia="uk-UA"/>
              </w:rPr>
              <w:t xml:space="preserve">проживання </w:t>
            </w:r>
            <w:r>
              <w:rPr>
                <w:rFonts w:eastAsia="Times New Roman" w:cs="Verdana"/>
                <w:b/>
                <w:sz w:val="20"/>
                <w:szCs w:val="20"/>
                <w:lang w:eastAsia="uk-UA"/>
              </w:rPr>
              <w:t>р</w:t>
            </w:r>
            <w:r w:rsidRPr="00CF2391">
              <w:rPr>
                <w:rFonts w:eastAsia="Times New Roman" w:cs="Verdana"/>
                <w:b/>
                <w:sz w:val="20"/>
                <w:szCs w:val="20"/>
                <w:lang w:eastAsia="uk-UA"/>
              </w:rPr>
              <w:t xml:space="preserve">азом із заявою-анкетою </w:t>
            </w:r>
            <w:r w:rsidR="0081379A" w:rsidRPr="0081379A">
              <w:rPr>
                <w:rFonts w:eastAsia="Times New Roman" w:cs="Verdana"/>
                <w:b/>
                <w:sz w:val="20"/>
                <w:szCs w:val="20"/>
                <w:lang w:eastAsia="uk-UA"/>
              </w:rPr>
              <w:t>подаються такі документи:</w:t>
            </w:r>
          </w:p>
          <w:p w:rsidR="00CF2391" w:rsidRDefault="00CF2391" w:rsidP="00CF2391">
            <w:pPr>
              <w:ind w:firstLine="473"/>
              <w:jc w:val="center"/>
              <w:rPr>
                <w:rFonts w:eastAsia="Times New Roman" w:cs="Verdana"/>
                <w:b/>
                <w:sz w:val="20"/>
                <w:szCs w:val="20"/>
                <w:lang w:eastAsia="uk-UA"/>
              </w:rPr>
            </w:pPr>
          </w:p>
          <w:p w:rsidR="008C7F4A" w:rsidRP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8C7F4A" w:rsidRPr="008C7F4A">
              <w:rPr>
                <w:rFonts w:eastAsia="Times New Roman" w:cs="Times New Roman"/>
                <w:sz w:val="20"/>
                <w:szCs w:val="20"/>
                <w:lang w:eastAsia="uk-UA"/>
              </w:rPr>
              <w:t>дійсний паспортний документ іноземця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з візою типу D (довгострокова віза не вимагається у іноземців та осіб без громадянства, які прибули в Україну з метою возз’єднання сім’ї з особами, зазначеними у частині дев’ятнадц</w:t>
            </w:r>
            <w:r w:rsidR="008C7F4A">
              <w:rPr>
                <w:rFonts w:eastAsia="Times New Roman" w:cs="Times New Roman"/>
                <w:sz w:val="20"/>
                <w:szCs w:val="20"/>
                <w:lang w:eastAsia="uk-UA"/>
              </w:rPr>
              <w:t>ятій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xml:space="preserve">, а також в іноземців та осіб без громадянства, які </w:t>
            </w:r>
            <w:r w:rsidR="008C7F4A" w:rsidRPr="008C7F4A">
              <w:rPr>
                <w:rFonts w:eastAsia="Times New Roman" w:cs="Times New Roman"/>
                <w:sz w:val="20"/>
                <w:szCs w:val="20"/>
                <w:lang w:eastAsia="uk-UA"/>
              </w:rPr>
              <w:lastRenderedPageBreak/>
              <w:t>не зобов’язані отримувати таку візу відповідно до зазначеного Закону, інших законів або міжнародних договорів України) та копію сторінки паспо</w:t>
            </w:r>
            <w:r w:rsidR="008C7F4A">
              <w:rPr>
                <w:rFonts w:eastAsia="Times New Roman" w:cs="Times New Roman"/>
                <w:sz w:val="20"/>
                <w:szCs w:val="20"/>
                <w:lang w:eastAsia="uk-UA"/>
              </w:rPr>
              <w:t>ртного документа з такою візою.</w:t>
            </w:r>
          </w:p>
          <w:p w:rsidR="008C7F4A" w:rsidRDefault="00E67FEB" w:rsidP="00090B89">
            <w:pPr>
              <w:ind w:firstLine="473"/>
              <w:jc w:val="both"/>
              <w:rPr>
                <w:rFonts w:eastAsia="Times New Roman" w:cs="Times New Roman"/>
                <w:sz w:val="20"/>
                <w:szCs w:val="20"/>
                <w:lang w:eastAsia="uk-UA"/>
              </w:rPr>
            </w:pPr>
            <w:r>
              <w:rPr>
                <w:rFonts w:eastAsia="Times New Roman" w:cs="Times New Roman"/>
                <w:sz w:val="20"/>
                <w:szCs w:val="20"/>
                <w:lang w:eastAsia="uk-UA"/>
              </w:rPr>
              <w:t>Іноземці та</w:t>
            </w:r>
            <w:r w:rsidR="008C7F4A" w:rsidRPr="008C7F4A">
              <w:rPr>
                <w:rFonts w:eastAsia="Times New Roman" w:cs="Times New Roman"/>
                <w:sz w:val="20"/>
                <w:szCs w:val="20"/>
                <w:lang w:eastAsia="uk-UA"/>
              </w:rPr>
              <w:t xml:space="preserve"> особи без громадянства, зазначені у частинах двадцятій або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 можуть подавати паспортний документ, строк дії якого закінчився або який підлягає обміну, якщо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sidR="008C7F4A">
              <w:rPr>
                <w:rFonts w:eastAsia="Times New Roman" w:cs="Times New Roman"/>
                <w:sz w:val="20"/>
                <w:szCs w:val="20"/>
                <w:lang w:eastAsia="uk-UA"/>
              </w:rPr>
              <w:t>ї Організації Об’єднаних Націй «</w:t>
            </w:r>
            <w:r w:rsidR="008C7F4A" w:rsidRPr="008C7F4A">
              <w:rPr>
                <w:rFonts w:eastAsia="Times New Roman" w:cs="Times New Roman"/>
                <w:sz w:val="20"/>
                <w:szCs w:val="20"/>
                <w:lang w:eastAsia="uk-UA"/>
              </w:rPr>
              <w:t>Про т</w:t>
            </w:r>
            <w:r w:rsidR="008C7F4A">
              <w:rPr>
                <w:rFonts w:eastAsia="Times New Roman" w:cs="Times New Roman"/>
                <w:sz w:val="20"/>
                <w:szCs w:val="20"/>
                <w:lang w:eastAsia="uk-UA"/>
              </w:rPr>
              <w:t>ериторіальну цілісність України»</w:t>
            </w:r>
            <w:r w:rsidR="008C7F4A" w:rsidRPr="008C7F4A">
              <w:rPr>
                <w:rFonts w:eastAsia="Times New Roman" w:cs="Times New Roman"/>
                <w:sz w:val="20"/>
                <w:szCs w:val="20"/>
                <w:lang w:eastAsia="uk-UA"/>
              </w:rPr>
              <w:t xml:space="preserve"> </w:t>
            </w:r>
            <w:r w:rsidR="00293719">
              <w:rPr>
                <w:rFonts w:eastAsia="Times New Roman" w:cs="Times New Roman"/>
                <w:sz w:val="20"/>
                <w:szCs w:val="20"/>
                <w:lang w:eastAsia="uk-UA"/>
              </w:rPr>
              <w:br/>
            </w:r>
            <w:r w:rsidR="004546ED">
              <w:rPr>
                <w:rFonts w:eastAsia="Times New Roman" w:cs="Times New Roman"/>
                <w:sz w:val="20"/>
                <w:szCs w:val="20"/>
                <w:lang w:eastAsia="uk-UA"/>
              </w:rPr>
              <w:t>від 27 березня 2014 року</w:t>
            </w:r>
            <w:r w:rsidR="008C7F4A" w:rsidRPr="008C7F4A">
              <w:rPr>
                <w:rFonts w:eastAsia="Times New Roman" w:cs="Times New Roman"/>
                <w:sz w:val="20"/>
                <w:szCs w:val="20"/>
                <w:lang w:eastAsia="uk-UA"/>
              </w:rPr>
              <w:t xml:space="preserve"> № 68/262;</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документ, що посвідчує особу законного представника, та документ, що підтверджує повноваження особи як законного представника (у разі подання документів законним представником);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3) переклад на українську мову сторінки паспортного док</w:t>
            </w:r>
            <w:r w:rsidR="00E67FEB">
              <w:rPr>
                <w:rFonts w:eastAsia="Times New Roman" w:cs="Times New Roman"/>
                <w:sz w:val="20"/>
                <w:szCs w:val="20"/>
                <w:lang w:eastAsia="uk-UA"/>
              </w:rPr>
              <w:t>умента іноземця та</w:t>
            </w:r>
            <w:r w:rsidRPr="0081379A">
              <w:rPr>
                <w:rFonts w:eastAsia="Times New Roman" w:cs="Times New Roman"/>
                <w:sz w:val="20"/>
                <w:szCs w:val="20"/>
                <w:lang w:eastAsia="uk-UA"/>
              </w:rPr>
              <w:t xml:space="preserve"> документа, що посвідчує особу без громадянства, з особистими даними, засвідчений у встановленому законодавством порядку;</w:t>
            </w:r>
          </w:p>
          <w:p w:rsidR="008C7F4A"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4) </w:t>
            </w:r>
            <w:r w:rsidR="008C7F4A" w:rsidRPr="008C7F4A">
              <w:rPr>
                <w:rFonts w:eastAsia="Times New Roman" w:cs="Times New Roman"/>
                <w:sz w:val="20"/>
                <w:szCs w:val="20"/>
                <w:lang w:eastAsia="uk-UA"/>
              </w:rPr>
              <w:t>дійсний поліс медичного страхування на весь строк д</w:t>
            </w:r>
            <w:r w:rsidR="00E67FEB">
              <w:rPr>
                <w:rFonts w:eastAsia="Times New Roman" w:cs="Times New Roman"/>
                <w:sz w:val="20"/>
                <w:szCs w:val="20"/>
                <w:lang w:eastAsia="uk-UA"/>
              </w:rPr>
              <w:t>ії посвідки</w:t>
            </w:r>
            <w:r w:rsidR="008702CA">
              <w:rPr>
                <w:rFonts w:eastAsia="Times New Roman" w:cs="Times New Roman"/>
                <w:sz w:val="20"/>
                <w:szCs w:val="20"/>
                <w:lang w:eastAsia="uk-UA"/>
              </w:rPr>
              <w:t xml:space="preserve"> на тимчасове проживання</w:t>
            </w:r>
            <w:r w:rsidR="00E67FEB">
              <w:rPr>
                <w:rFonts w:eastAsia="Times New Roman" w:cs="Times New Roman"/>
                <w:sz w:val="20"/>
                <w:szCs w:val="20"/>
                <w:lang w:eastAsia="uk-UA"/>
              </w:rPr>
              <w:t xml:space="preserve"> (крім іноземців та </w:t>
            </w:r>
            <w:r w:rsidR="008C7F4A" w:rsidRPr="008C7F4A">
              <w:rPr>
                <w:rFonts w:eastAsia="Times New Roman" w:cs="Times New Roman"/>
                <w:sz w:val="20"/>
                <w:szCs w:val="20"/>
                <w:lang w:eastAsia="uk-UA"/>
              </w:rPr>
              <w:t>осіб без громадянства, зазначених у частині двадцять чет</w:t>
            </w:r>
            <w:r w:rsidR="008C7F4A">
              <w:rPr>
                <w:rFonts w:eastAsia="Times New Roman" w:cs="Times New Roman"/>
                <w:sz w:val="20"/>
                <w:szCs w:val="20"/>
                <w:lang w:eastAsia="uk-UA"/>
              </w:rPr>
              <w:t>вертій статті 4 Закону України «</w:t>
            </w:r>
            <w:r w:rsidR="008C7F4A" w:rsidRPr="008C7F4A">
              <w:rPr>
                <w:rFonts w:eastAsia="Times New Roman" w:cs="Times New Roman"/>
                <w:sz w:val="20"/>
                <w:szCs w:val="20"/>
                <w:lang w:eastAsia="uk-UA"/>
              </w:rPr>
              <w:t>Про правовий статус іно</w:t>
            </w:r>
            <w:r w:rsidR="008C7F4A">
              <w:rPr>
                <w:rFonts w:eastAsia="Times New Roman" w:cs="Times New Roman"/>
                <w:sz w:val="20"/>
                <w:szCs w:val="20"/>
                <w:lang w:eastAsia="uk-UA"/>
              </w:rPr>
              <w:t>земців та осіб без громадянства»</w:t>
            </w:r>
            <w:r w:rsidR="008C7F4A" w:rsidRPr="008C7F4A">
              <w:rPr>
                <w:rFonts w:eastAsia="Times New Roman" w:cs="Times New Roman"/>
                <w:sz w:val="20"/>
                <w:szCs w:val="20"/>
                <w:lang w:eastAsia="uk-UA"/>
              </w:rPr>
              <w:t>);</w:t>
            </w:r>
          </w:p>
          <w:p w:rsidR="007D7F69"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5) документ, що підтверджує сплату адміністративного збору, або документ про звільнення від йог</w:t>
            </w:r>
            <w:r w:rsidR="007D7F69">
              <w:rPr>
                <w:rFonts w:eastAsia="Times New Roman" w:cs="Times New Roman"/>
                <w:sz w:val="20"/>
                <w:szCs w:val="20"/>
                <w:lang w:eastAsia="uk-UA"/>
              </w:rPr>
              <w:t>о сплати;</w:t>
            </w:r>
          </w:p>
          <w:p w:rsidR="007D7F69" w:rsidRPr="0081379A" w:rsidRDefault="007D7F69" w:rsidP="0029371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6) </w:t>
            </w:r>
            <w:r w:rsidRPr="007D7F69">
              <w:rPr>
                <w:rFonts w:eastAsia="Times New Roman" w:cs="Times New Roman"/>
                <w:sz w:val="20"/>
                <w:szCs w:val="20"/>
                <w:lang w:eastAsia="uk-UA"/>
              </w:rPr>
              <w:t>документ, що засвідчує реєстрацію в Державному реєстрі фізичних осіб - платників податків, з даними про реєстраційний номер облікової картки платника податків (у разі наявності).</w:t>
            </w:r>
          </w:p>
          <w:p w:rsidR="007D7F69" w:rsidRDefault="0081379A" w:rsidP="007D7F69">
            <w:pPr>
              <w:ind w:firstLine="614"/>
              <w:jc w:val="both"/>
              <w:rPr>
                <w:rFonts w:eastAsia="Times New Roman" w:cs="Times New Roman"/>
                <w:sz w:val="20"/>
                <w:szCs w:val="20"/>
                <w:lang w:eastAsia="uk-UA"/>
              </w:rPr>
            </w:pPr>
            <w:r w:rsidRPr="0081379A">
              <w:rPr>
                <w:rFonts w:eastAsia="Times New Roman" w:cs="Times New Roman"/>
                <w:sz w:val="20"/>
                <w:szCs w:val="20"/>
                <w:lang w:eastAsia="uk-UA"/>
              </w:rPr>
              <w:t>І</w:t>
            </w:r>
            <w:r w:rsidR="00E67FEB">
              <w:rPr>
                <w:rFonts w:eastAsia="Times New Roman" w:cs="Times New Roman"/>
                <w:sz w:val="20"/>
                <w:szCs w:val="20"/>
                <w:lang w:eastAsia="uk-UA"/>
              </w:rPr>
              <w:t>ноземець та</w:t>
            </w:r>
            <w:r w:rsidR="007D7F69" w:rsidRPr="007D7F69">
              <w:rPr>
                <w:rFonts w:eastAsia="Times New Roman" w:cs="Times New Roman"/>
                <w:sz w:val="20"/>
                <w:szCs w:val="20"/>
                <w:lang w:eastAsia="uk-UA"/>
              </w:rPr>
              <w:t xml:space="preserve"> особа без громадянства під час подання документів для оформлення посвідки </w:t>
            </w:r>
            <w:r w:rsidR="008702CA" w:rsidRPr="008702CA">
              <w:rPr>
                <w:rFonts w:eastAsia="Times New Roman" w:cs="Times New Roman"/>
                <w:sz w:val="20"/>
                <w:szCs w:val="20"/>
                <w:lang w:eastAsia="uk-UA"/>
              </w:rPr>
              <w:t xml:space="preserve">на тимчасове проживання </w:t>
            </w:r>
            <w:r w:rsidR="007D7F69" w:rsidRPr="007D7F69">
              <w:rPr>
                <w:rFonts w:eastAsia="Times New Roman" w:cs="Times New Roman"/>
                <w:sz w:val="20"/>
                <w:szCs w:val="20"/>
                <w:lang w:eastAsia="uk-UA"/>
              </w:rPr>
              <w:t>пред’являють працівникові територіального органу/територіального підрозділу ДМС,</w:t>
            </w:r>
            <w:r w:rsidR="008702CA">
              <w:t xml:space="preserve"> </w:t>
            </w:r>
            <w:r w:rsidR="008702CA" w:rsidRPr="008702CA">
              <w:rPr>
                <w:rFonts w:eastAsia="Times New Roman" w:cs="Times New Roman"/>
                <w:sz w:val="20"/>
                <w:szCs w:val="20"/>
                <w:lang w:eastAsia="uk-UA"/>
              </w:rPr>
              <w:t>державного підприємства, що належить до сфери управління ДМС, центру надання адміністративних послуг (далі - уповноважений суб’єкт)</w:t>
            </w:r>
            <w:r w:rsidR="007D7F69" w:rsidRPr="007D7F69">
              <w:rPr>
                <w:rFonts w:eastAsia="Times New Roman" w:cs="Times New Roman"/>
                <w:sz w:val="20"/>
                <w:szCs w:val="20"/>
                <w:lang w:eastAsia="uk-UA"/>
              </w:rPr>
              <w:t xml:space="preserve"> оригінали документів, зазначених у</w:t>
            </w:r>
            <w:r w:rsidR="007D7F69">
              <w:rPr>
                <w:rFonts w:eastAsia="Times New Roman" w:cs="Times New Roman"/>
                <w:sz w:val="20"/>
                <w:szCs w:val="20"/>
                <w:lang w:eastAsia="uk-UA"/>
              </w:rPr>
              <w:t xml:space="preserve"> </w:t>
            </w:r>
            <w:hyperlink r:id="rId9" w:anchor="n125" w:history="1">
              <w:r w:rsidR="007D7F69" w:rsidRPr="007D7F69">
                <w:rPr>
                  <w:rStyle w:val="a5"/>
                  <w:rFonts w:eastAsia="Times New Roman" w:cs="Times New Roman"/>
                  <w:color w:val="auto"/>
                  <w:sz w:val="20"/>
                  <w:szCs w:val="20"/>
                  <w:u w:val="none"/>
                  <w:lang w:eastAsia="uk-UA"/>
                </w:rPr>
                <w:t>підпунктах 1</w:t>
              </w:r>
            </w:hyperlink>
            <w:r w:rsidR="007D7F69" w:rsidRPr="007D7F69">
              <w:rPr>
                <w:rFonts w:eastAsia="Times New Roman" w:cs="Times New Roman"/>
                <w:sz w:val="20"/>
                <w:szCs w:val="20"/>
                <w:lang w:eastAsia="uk-UA"/>
              </w:rPr>
              <w:t xml:space="preserve">, </w:t>
            </w:r>
            <w:hyperlink r:id="rId10" w:anchor="n126" w:history="1">
              <w:r w:rsidR="007D7F69" w:rsidRPr="007D7F69">
                <w:rPr>
                  <w:rStyle w:val="a5"/>
                  <w:rFonts w:eastAsia="Times New Roman" w:cs="Times New Roman"/>
                  <w:color w:val="auto"/>
                  <w:sz w:val="20"/>
                  <w:szCs w:val="20"/>
                  <w:u w:val="none"/>
                  <w:lang w:eastAsia="uk-UA"/>
                </w:rPr>
                <w:t>2</w:t>
              </w:r>
            </w:hyperlink>
            <w:r w:rsidR="007D7F69" w:rsidRPr="007D7F69">
              <w:rPr>
                <w:rFonts w:eastAsia="Times New Roman" w:cs="Times New Roman"/>
                <w:sz w:val="20"/>
                <w:szCs w:val="20"/>
                <w:lang w:eastAsia="uk-UA"/>
              </w:rPr>
              <w:t xml:space="preserve"> і </w:t>
            </w:r>
            <w:hyperlink r:id="rId11" w:anchor="n128" w:history="1">
              <w:r w:rsidR="007D7F69" w:rsidRPr="007D7F69">
                <w:rPr>
                  <w:rStyle w:val="a5"/>
                  <w:rFonts w:eastAsia="Times New Roman" w:cs="Times New Roman"/>
                  <w:color w:val="auto"/>
                  <w:sz w:val="20"/>
                  <w:szCs w:val="20"/>
                  <w:u w:val="none"/>
                  <w:lang w:eastAsia="uk-UA"/>
                </w:rPr>
                <w:t>4-6</w:t>
              </w:r>
            </w:hyperlink>
            <w:r w:rsidR="007D7F69" w:rsidRPr="007D7F69">
              <w:rPr>
                <w:rFonts w:eastAsia="Times New Roman" w:cs="Times New Roman"/>
                <w:sz w:val="20"/>
                <w:szCs w:val="20"/>
                <w:lang w:eastAsia="uk-UA"/>
              </w:rPr>
              <w:t xml:space="preserve"> пункту</w:t>
            </w:r>
            <w:r w:rsidR="007D7F69">
              <w:rPr>
                <w:rFonts w:eastAsia="Times New Roman" w:cs="Times New Roman"/>
                <w:sz w:val="20"/>
                <w:szCs w:val="20"/>
                <w:lang w:eastAsia="uk-UA"/>
              </w:rPr>
              <w:t xml:space="preserve"> </w:t>
            </w:r>
            <w:r w:rsidR="007D7F69" w:rsidRPr="007D7F69">
              <w:rPr>
                <w:rFonts w:eastAsia="Times New Roman" w:cs="Times New Roman"/>
                <w:sz w:val="20"/>
                <w:szCs w:val="20"/>
                <w:lang w:eastAsia="uk-UA"/>
              </w:rPr>
              <w:t>32 Порядку</w:t>
            </w:r>
            <w:r w:rsidR="00282265">
              <w:rPr>
                <w:rFonts w:eastAsia="Times New Roman" w:cs="Times New Roman"/>
                <w:sz w:val="20"/>
                <w:szCs w:val="20"/>
                <w:lang w:eastAsia="uk-UA"/>
              </w:rPr>
              <w:t xml:space="preserve"> </w:t>
            </w:r>
            <w:r w:rsidR="00282265" w:rsidRPr="00282265">
              <w:rPr>
                <w:rFonts w:eastAsia="Times New Roman" w:cs="Times New Roman"/>
                <w:sz w:val="20"/>
                <w:szCs w:val="20"/>
                <w:lang w:eastAsia="uk-UA"/>
              </w:rPr>
              <w:t>оформлення, видачі, обміну, відкликання, пересилання, вилучення, повернення державі, визнання недійсною та знищення посвідки на тимчасове проживання</w:t>
            </w:r>
            <w:r w:rsidR="00282265">
              <w:rPr>
                <w:rFonts w:eastAsia="Times New Roman" w:cs="Times New Roman"/>
                <w:sz w:val="20"/>
                <w:szCs w:val="20"/>
                <w:lang w:eastAsia="uk-UA"/>
              </w:rPr>
              <w:t>, затвердженого постановою Кабінету Міністрів України від 25</w:t>
            </w:r>
            <w:r w:rsidR="004546ED">
              <w:rPr>
                <w:rFonts w:eastAsia="Times New Roman" w:cs="Times New Roman"/>
                <w:sz w:val="20"/>
                <w:szCs w:val="20"/>
                <w:lang w:eastAsia="uk-UA"/>
              </w:rPr>
              <w:t xml:space="preserve"> квітня 2</w:t>
            </w:r>
            <w:r w:rsidR="00282265">
              <w:rPr>
                <w:rFonts w:eastAsia="Times New Roman" w:cs="Times New Roman"/>
                <w:sz w:val="20"/>
                <w:szCs w:val="20"/>
                <w:lang w:eastAsia="uk-UA"/>
              </w:rPr>
              <w:t>018</w:t>
            </w:r>
            <w:r w:rsidR="004546ED">
              <w:rPr>
                <w:rFonts w:eastAsia="Times New Roman" w:cs="Times New Roman"/>
                <w:sz w:val="20"/>
                <w:szCs w:val="20"/>
                <w:lang w:eastAsia="uk-UA"/>
              </w:rPr>
              <w:t xml:space="preserve"> року</w:t>
            </w:r>
            <w:r w:rsidR="00282265">
              <w:rPr>
                <w:rFonts w:eastAsia="Times New Roman" w:cs="Times New Roman"/>
                <w:sz w:val="20"/>
                <w:szCs w:val="20"/>
                <w:lang w:eastAsia="uk-UA"/>
              </w:rPr>
              <w:t xml:space="preserve"> № 322 (далі – Порядок).</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До заяви-анкети додаються ори</w:t>
            </w:r>
            <w:r>
              <w:rPr>
                <w:rFonts w:eastAsia="Times New Roman" w:cs="Times New Roman"/>
                <w:sz w:val="20"/>
                <w:szCs w:val="20"/>
                <w:lang w:eastAsia="uk-UA"/>
              </w:rPr>
              <w:t xml:space="preserve">гінали документа, зазначеного у </w:t>
            </w:r>
            <w:hyperlink r:id="rId12" w:anchor="n127" w:history="1">
              <w:r w:rsidRPr="007D7F69">
                <w:rPr>
                  <w:rStyle w:val="a5"/>
                  <w:rFonts w:eastAsia="Times New Roman" w:cs="Times New Roman"/>
                  <w:color w:val="auto"/>
                  <w:sz w:val="20"/>
                  <w:szCs w:val="20"/>
                  <w:u w:val="none"/>
                  <w:lang w:eastAsia="uk-UA"/>
                </w:rPr>
                <w:t>підпункті 3</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і документа, що підтверджує сплату адміністративного збору, та копії документів, зазначених у</w:t>
            </w:r>
            <w:r>
              <w:rPr>
                <w:rFonts w:eastAsia="Times New Roman" w:cs="Times New Roman"/>
                <w:sz w:val="20"/>
                <w:szCs w:val="20"/>
                <w:lang w:eastAsia="uk-UA"/>
              </w:rPr>
              <w:t xml:space="preserve"> </w:t>
            </w:r>
            <w:hyperlink r:id="rId13" w:anchor="n125" w:history="1">
              <w:r w:rsidRPr="007D7F69">
                <w:rPr>
                  <w:rStyle w:val="a5"/>
                  <w:rFonts w:eastAsia="Times New Roman" w:cs="Times New Roman"/>
                  <w:color w:val="auto"/>
                  <w:sz w:val="20"/>
                  <w:szCs w:val="20"/>
                  <w:u w:val="none"/>
                  <w:lang w:eastAsia="uk-UA"/>
                </w:rPr>
                <w:t>підпунктах 1</w:t>
              </w:r>
            </w:hyperlink>
            <w:r>
              <w:rPr>
                <w:rFonts w:eastAsia="Times New Roman" w:cs="Times New Roman"/>
                <w:sz w:val="20"/>
                <w:szCs w:val="20"/>
                <w:lang w:eastAsia="uk-UA"/>
              </w:rPr>
              <w:t xml:space="preserve">, </w:t>
            </w:r>
            <w:hyperlink r:id="rId14" w:anchor="n126" w:history="1">
              <w:r w:rsidRPr="007D7F69">
                <w:rPr>
                  <w:rStyle w:val="a5"/>
                  <w:rFonts w:eastAsia="Times New Roman" w:cs="Times New Roman"/>
                  <w:color w:val="auto"/>
                  <w:sz w:val="20"/>
                  <w:szCs w:val="20"/>
                  <w:u w:val="none"/>
                  <w:lang w:eastAsia="uk-UA"/>
                </w:rPr>
                <w:t>2</w:t>
              </w:r>
            </w:hyperlink>
            <w:r>
              <w:rPr>
                <w:rFonts w:eastAsia="Times New Roman" w:cs="Times New Roman"/>
                <w:sz w:val="20"/>
                <w:szCs w:val="20"/>
                <w:lang w:eastAsia="uk-UA"/>
              </w:rPr>
              <w:t xml:space="preserve">, </w:t>
            </w:r>
            <w:hyperlink r:id="rId15" w:anchor="n128" w:history="1">
              <w:r w:rsidRPr="007D7F69">
                <w:rPr>
                  <w:rStyle w:val="a5"/>
                  <w:rFonts w:eastAsia="Times New Roman" w:cs="Times New Roman"/>
                  <w:color w:val="auto"/>
                  <w:sz w:val="20"/>
                  <w:szCs w:val="20"/>
                  <w:u w:val="none"/>
                  <w:lang w:eastAsia="uk-UA"/>
                </w:rPr>
                <w:t>4</w:t>
              </w:r>
            </w:hyperlink>
            <w:r>
              <w:rPr>
                <w:rFonts w:eastAsia="Times New Roman" w:cs="Times New Roman"/>
                <w:sz w:val="20"/>
                <w:szCs w:val="20"/>
                <w:lang w:eastAsia="uk-UA"/>
              </w:rPr>
              <w:t xml:space="preserve"> і </w:t>
            </w:r>
            <w:hyperlink r:id="rId16" w:anchor="n493" w:history="1">
              <w:r w:rsidRPr="007D7F69">
                <w:rPr>
                  <w:rStyle w:val="a5"/>
                  <w:rFonts w:eastAsia="Times New Roman" w:cs="Times New Roman"/>
                  <w:color w:val="auto"/>
                  <w:sz w:val="20"/>
                  <w:szCs w:val="20"/>
                  <w:u w:val="none"/>
                  <w:lang w:eastAsia="uk-UA"/>
                </w:rPr>
                <w:t>6</w:t>
              </w:r>
            </w:hyperlink>
            <w:r>
              <w:rPr>
                <w:rFonts w:eastAsia="Times New Roman" w:cs="Times New Roman"/>
                <w:sz w:val="20"/>
                <w:szCs w:val="20"/>
                <w:lang w:eastAsia="uk-UA"/>
              </w:rPr>
              <w:t xml:space="preserve"> </w:t>
            </w:r>
            <w:r w:rsidRPr="007D7F69">
              <w:rPr>
                <w:rFonts w:eastAsia="Times New Roman" w:cs="Times New Roman"/>
                <w:sz w:val="20"/>
                <w:szCs w:val="20"/>
                <w:lang w:eastAsia="uk-UA"/>
              </w:rPr>
              <w:t>пункту</w:t>
            </w:r>
            <w:r>
              <w:rPr>
                <w:rFonts w:eastAsia="Times New Roman" w:cs="Times New Roman"/>
                <w:sz w:val="20"/>
                <w:szCs w:val="20"/>
                <w:lang w:eastAsia="uk-UA"/>
              </w:rPr>
              <w:t xml:space="preserve"> </w:t>
            </w:r>
            <w:r w:rsidRPr="007D7F69">
              <w:rPr>
                <w:rFonts w:eastAsia="Times New Roman" w:cs="Times New Roman"/>
                <w:sz w:val="20"/>
                <w:szCs w:val="20"/>
                <w:lang w:eastAsia="uk-UA"/>
              </w:rPr>
              <w:t>32 Порядку, та документа про звільнення від сплати адміністративного збору, засвідчені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7D7F69">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7D7F69">
              <w:rPr>
                <w:rFonts w:eastAsia="Times New Roman" w:cs="Times New Roman"/>
                <w:sz w:val="20"/>
                <w:szCs w:val="20"/>
                <w:lang w:eastAsia="uk-UA"/>
              </w:rPr>
              <w:t xml:space="preserve"> та підпису із зазначенням його посади, прізвища, ініціалів і дати.</w:t>
            </w:r>
          </w:p>
          <w:p w:rsidR="007D7F69" w:rsidRDefault="007D7F69" w:rsidP="007D7F69">
            <w:pPr>
              <w:ind w:firstLine="614"/>
              <w:jc w:val="both"/>
              <w:rPr>
                <w:rFonts w:eastAsia="Times New Roman" w:cs="Times New Roman"/>
                <w:sz w:val="20"/>
                <w:szCs w:val="20"/>
                <w:lang w:eastAsia="uk-UA"/>
              </w:rPr>
            </w:pPr>
            <w:r w:rsidRPr="007D7F69">
              <w:rPr>
                <w:rFonts w:eastAsia="Times New Roman" w:cs="Times New Roman"/>
                <w:sz w:val="20"/>
                <w:szCs w:val="20"/>
                <w:lang w:eastAsia="uk-UA"/>
              </w:rPr>
              <w:t>Ори</w:t>
            </w:r>
            <w:r>
              <w:rPr>
                <w:rFonts w:eastAsia="Times New Roman" w:cs="Times New Roman"/>
                <w:sz w:val="20"/>
                <w:szCs w:val="20"/>
                <w:lang w:eastAsia="uk-UA"/>
              </w:rPr>
              <w:t xml:space="preserve">гінали документів, зазначених у </w:t>
            </w:r>
            <w:hyperlink r:id="rId17" w:anchor="n125" w:history="1">
              <w:r w:rsidRPr="007D7F69">
                <w:rPr>
                  <w:rStyle w:val="a5"/>
                  <w:rFonts w:eastAsia="Times New Roman" w:cs="Times New Roman"/>
                  <w:color w:val="auto"/>
                  <w:sz w:val="20"/>
                  <w:szCs w:val="20"/>
                  <w:u w:val="none"/>
                  <w:lang w:eastAsia="uk-UA"/>
                </w:rPr>
                <w:t>підпунктах 1</w:t>
              </w:r>
            </w:hyperlink>
            <w:r w:rsidRPr="007D7F69">
              <w:rPr>
                <w:rFonts w:eastAsia="Times New Roman" w:cs="Times New Roman"/>
                <w:sz w:val="20"/>
                <w:szCs w:val="20"/>
                <w:lang w:eastAsia="uk-UA"/>
              </w:rPr>
              <w:t xml:space="preserve">, </w:t>
            </w:r>
            <w:hyperlink r:id="rId18" w:anchor="n126" w:history="1">
              <w:r w:rsidRPr="007D7F69">
                <w:rPr>
                  <w:rStyle w:val="a5"/>
                  <w:rFonts w:eastAsia="Times New Roman" w:cs="Times New Roman"/>
                  <w:color w:val="auto"/>
                  <w:sz w:val="20"/>
                  <w:szCs w:val="20"/>
                  <w:u w:val="none"/>
                  <w:lang w:eastAsia="uk-UA"/>
                </w:rPr>
                <w:t>2</w:t>
              </w:r>
            </w:hyperlink>
            <w:r w:rsidRPr="007D7F69">
              <w:rPr>
                <w:rFonts w:eastAsia="Times New Roman" w:cs="Times New Roman"/>
                <w:sz w:val="20"/>
                <w:szCs w:val="20"/>
                <w:lang w:eastAsia="uk-UA"/>
              </w:rPr>
              <w:t xml:space="preserve"> і </w:t>
            </w:r>
            <w:hyperlink r:id="rId19" w:anchor="n128" w:history="1">
              <w:r w:rsidRPr="007D7F69">
                <w:rPr>
                  <w:rStyle w:val="a5"/>
                  <w:rFonts w:eastAsia="Times New Roman" w:cs="Times New Roman"/>
                  <w:color w:val="auto"/>
                  <w:sz w:val="20"/>
                  <w:szCs w:val="20"/>
                  <w:u w:val="none"/>
                  <w:lang w:eastAsia="uk-UA"/>
                </w:rPr>
                <w:t>4</w:t>
              </w:r>
            </w:hyperlink>
            <w:r w:rsidRPr="007D7F69">
              <w:rPr>
                <w:rFonts w:eastAsia="Times New Roman" w:cs="Times New Roman"/>
                <w:sz w:val="20"/>
                <w:szCs w:val="20"/>
                <w:lang w:eastAsia="uk-UA"/>
              </w:rPr>
              <w:t xml:space="preserve"> пункту</w:t>
            </w:r>
            <w:r>
              <w:rPr>
                <w:rFonts w:eastAsia="Times New Roman" w:cs="Times New Roman"/>
                <w:sz w:val="20"/>
                <w:szCs w:val="20"/>
                <w:lang w:eastAsia="uk-UA"/>
              </w:rPr>
              <w:t xml:space="preserve"> 32 Порядку</w:t>
            </w:r>
            <w:r w:rsidRPr="007D7F69">
              <w:rPr>
                <w:rFonts w:eastAsia="Times New Roman" w:cs="Times New Roman"/>
                <w:sz w:val="20"/>
                <w:szCs w:val="20"/>
                <w:lang w:eastAsia="uk-UA"/>
              </w:rPr>
              <w:t>, та документа про звільнення від сплати адміністративного з</w:t>
            </w:r>
            <w:r w:rsidR="00E67FEB">
              <w:rPr>
                <w:rFonts w:eastAsia="Times New Roman" w:cs="Times New Roman"/>
                <w:sz w:val="20"/>
                <w:szCs w:val="20"/>
                <w:lang w:eastAsia="uk-UA"/>
              </w:rPr>
              <w:t>бору повертаються іноземцеві та</w:t>
            </w:r>
            <w:r w:rsidRPr="007D7F69">
              <w:rPr>
                <w:rFonts w:eastAsia="Times New Roman" w:cs="Times New Roman"/>
                <w:sz w:val="20"/>
                <w:szCs w:val="20"/>
                <w:lang w:eastAsia="uk-UA"/>
              </w:rPr>
              <w:t xml:space="preserve"> особі без громадянства.</w:t>
            </w:r>
          </w:p>
          <w:p w:rsidR="00E8563B" w:rsidRDefault="00251BB8" w:rsidP="007D7F69">
            <w:pPr>
              <w:ind w:firstLine="614"/>
              <w:jc w:val="both"/>
              <w:rPr>
                <w:rFonts w:eastAsia="Times New Roman" w:cs="Times New Roman"/>
                <w:sz w:val="20"/>
                <w:szCs w:val="20"/>
                <w:lang w:eastAsia="uk-UA"/>
              </w:rPr>
            </w:pPr>
            <w:r w:rsidRPr="00251BB8">
              <w:rPr>
                <w:rFonts w:eastAsia="Times New Roman" w:cs="Times New Roman"/>
                <w:sz w:val="20"/>
                <w:szCs w:val="20"/>
                <w:lang w:eastAsia="uk-UA"/>
              </w:rPr>
              <w:t>З</w:t>
            </w:r>
            <w:r w:rsidR="008C7F4A">
              <w:rPr>
                <w:rFonts w:eastAsia="Times New Roman" w:cs="Times New Roman"/>
                <w:sz w:val="20"/>
                <w:szCs w:val="20"/>
                <w:lang w:eastAsia="uk-UA"/>
              </w:rPr>
              <w:t xml:space="preserve">амість документів, зазначених в </w:t>
            </w:r>
            <w:hyperlink r:id="rId20" w:anchor="n125" w:history="1">
              <w:r w:rsidRPr="00251BB8">
                <w:rPr>
                  <w:rStyle w:val="a5"/>
                  <w:rFonts w:eastAsia="Times New Roman" w:cs="Times New Roman"/>
                  <w:color w:val="auto"/>
                  <w:sz w:val="20"/>
                  <w:szCs w:val="20"/>
                  <w:u w:val="none"/>
                  <w:lang w:eastAsia="uk-UA"/>
                </w:rPr>
                <w:t>абзацах другому</w:t>
              </w:r>
            </w:hyperlink>
            <w:r>
              <w:rPr>
                <w:rFonts w:eastAsia="Times New Roman" w:cs="Times New Roman"/>
                <w:sz w:val="20"/>
                <w:szCs w:val="20"/>
                <w:lang w:eastAsia="uk-UA"/>
              </w:rPr>
              <w:t xml:space="preserve">, </w:t>
            </w:r>
            <w:hyperlink r:id="rId21" w:anchor="n127" w:history="1">
              <w:r w:rsidRPr="00251BB8">
                <w:rPr>
                  <w:rStyle w:val="a5"/>
                  <w:rFonts w:eastAsia="Times New Roman" w:cs="Times New Roman"/>
                  <w:color w:val="auto"/>
                  <w:sz w:val="20"/>
                  <w:szCs w:val="20"/>
                  <w:u w:val="none"/>
                  <w:lang w:eastAsia="uk-UA"/>
                </w:rPr>
                <w:t>четвертому -</w:t>
              </w:r>
              <w:r>
                <w:rPr>
                  <w:rStyle w:val="a5"/>
                  <w:rFonts w:eastAsia="Times New Roman" w:cs="Times New Roman"/>
                  <w:color w:val="auto"/>
                  <w:sz w:val="20"/>
                  <w:szCs w:val="20"/>
                  <w:u w:val="none"/>
                  <w:lang w:eastAsia="uk-UA"/>
                </w:rPr>
                <w:t xml:space="preserve"> </w:t>
              </w:r>
              <w:r w:rsidRPr="00251BB8">
                <w:rPr>
                  <w:rStyle w:val="a5"/>
                  <w:rFonts w:eastAsia="Times New Roman" w:cs="Times New Roman"/>
                  <w:color w:val="auto"/>
                  <w:sz w:val="20"/>
                  <w:szCs w:val="20"/>
                  <w:u w:val="none"/>
                  <w:lang w:eastAsia="uk-UA"/>
                </w:rPr>
                <w:t>шостому</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цього пункту, особа, визнана особою</w:t>
            </w:r>
            <w:r>
              <w:rPr>
                <w:rFonts w:eastAsia="Times New Roman" w:cs="Times New Roman"/>
                <w:sz w:val="20"/>
                <w:szCs w:val="20"/>
                <w:lang w:eastAsia="uk-UA"/>
              </w:rPr>
              <w:t xml:space="preserve"> без громадянства відповідно до </w:t>
            </w:r>
            <w:hyperlink r:id="rId22" w:anchor="n436" w:tgtFrame="_blank" w:history="1">
              <w:r w:rsidRPr="00251BB8">
                <w:rPr>
                  <w:rStyle w:val="a5"/>
                  <w:rFonts w:eastAsia="Times New Roman" w:cs="Times New Roman"/>
                  <w:color w:val="auto"/>
                  <w:sz w:val="20"/>
                  <w:szCs w:val="20"/>
                  <w:u w:val="none"/>
                  <w:lang w:eastAsia="uk-UA"/>
                </w:rPr>
                <w:t>статті 6</w:t>
              </w:r>
            </w:hyperlink>
            <w:hyperlink r:id="rId23" w:anchor="n436" w:tgtFrame="_blank" w:history="1">
              <w:r w:rsidRPr="00251BB8">
                <w:rPr>
                  <w:rStyle w:val="a5"/>
                  <w:rFonts w:eastAsia="Times New Roman" w:cs="Times New Roman"/>
                  <w:b/>
                  <w:bCs/>
                  <w:color w:val="auto"/>
                  <w:sz w:val="20"/>
                  <w:szCs w:val="20"/>
                  <w:u w:val="none"/>
                  <w:vertAlign w:val="superscript"/>
                  <w:lang w:eastAsia="uk-UA"/>
                </w:rPr>
                <w:t>1</w:t>
              </w:r>
            </w:hyperlink>
            <w:r>
              <w:rPr>
                <w:rFonts w:eastAsia="Times New Roman" w:cs="Times New Roman"/>
                <w:sz w:val="20"/>
                <w:szCs w:val="20"/>
                <w:lang w:eastAsia="uk-UA"/>
              </w:rPr>
              <w:t xml:space="preserve"> </w:t>
            </w:r>
            <w:r w:rsidRPr="00251BB8">
              <w:rPr>
                <w:rFonts w:eastAsia="Times New Roman" w:cs="Times New Roman"/>
                <w:sz w:val="20"/>
                <w:szCs w:val="20"/>
                <w:lang w:eastAsia="uk-UA"/>
              </w:rPr>
              <w:t xml:space="preserve">Закону України </w:t>
            </w:r>
            <w:r>
              <w:rPr>
                <w:rFonts w:eastAsia="Times New Roman" w:cs="Times New Roman"/>
                <w:sz w:val="20"/>
                <w:szCs w:val="20"/>
                <w:lang w:eastAsia="uk-UA"/>
              </w:rPr>
              <w:t>«</w:t>
            </w:r>
            <w:r w:rsidRPr="00251BB8">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51BB8">
              <w:rPr>
                <w:rFonts w:eastAsia="Times New Roman" w:cs="Times New Roman"/>
                <w:sz w:val="20"/>
                <w:szCs w:val="20"/>
                <w:lang w:eastAsia="uk-UA"/>
              </w:rPr>
              <w:t xml:space="preserve">, подає рішення про визнання особою без громадянства, оформлене в </w:t>
            </w:r>
            <w:r w:rsidRPr="00251BB8">
              <w:rPr>
                <w:rFonts w:eastAsia="Times New Roman" w:cs="Times New Roman"/>
                <w:sz w:val="20"/>
                <w:szCs w:val="20"/>
                <w:lang w:eastAsia="uk-UA"/>
              </w:rPr>
              <w:lastRenderedPageBreak/>
              <w:t>установленому порядку.</w:t>
            </w:r>
          </w:p>
          <w:p w:rsidR="00E8563B" w:rsidRDefault="00E67FEB" w:rsidP="007D7F69">
            <w:pPr>
              <w:ind w:firstLine="614"/>
              <w:jc w:val="both"/>
              <w:rPr>
                <w:rFonts w:eastAsia="Times New Roman" w:cs="Times New Roman"/>
                <w:sz w:val="20"/>
                <w:szCs w:val="20"/>
                <w:lang w:eastAsia="uk-UA"/>
              </w:rPr>
            </w:pPr>
            <w:r w:rsidRPr="00203F53">
              <w:rPr>
                <w:rFonts w:eastAsia="Times New Roman" w:cs="Times New Roman"/>
                <w:sz w:val="20"/>
                <w:szCs w:val="20"/>
                <w:lang w:eastAsia="uk-UA"/>
              </w:rPr>
              <w:t>Іноземець та</w:t>
            </w:r>
            <w:r w:rsidR="00251BB8" w:rsidRPr="00203F53">
              <w:rPr>
                <w:rFonts w:eastAsia="Times New Roman" w:cs="Times New Roman"/>
                <w:sz w:val="20"/>
                <w:szCs w:val="20"/>
                <w:lang w:eastAsia="uk-UA"/>
              </w:rPr>
              <w:t xml:space="preserve"> особа</w:t>
            </w:r>
            <w:r w:rsidR="00251BB8" w:rsidRPr="00251BB8">
              <w:rPr>
                <w:rFonts w:eastAsia="Times New Roman" w:cs="Times New Roman"/>
                <w:sz w:val="20"/>
                <w:szCs w:val="20"/>
                <w:lang w:eastAsia="uk-UA"/>
              </w:rPr>
              <w:t xml:space="preserve"> без громадянства можуть подати також інші документи, які підтверджують наявність підстав для отримання посвідки</w:t>
            </w:r>
            <w:r w:rsidR="008702CA">
              <w:rPr>
                <w:rFonts w:eastAsia="Times New Roman" w:cs="Times New Roman"/>
                <w:sz w:val="20"/>
                <w:szCs w:val="20"/>
                <w:lang w:eastAsia="uk-UA"/>
              </w:rPr>
              <w:t xml:space="preserve"> на тимчасове проживання</w:t>
            </w:r>
            <w:r w:rsidR="00251BB8" w:rsidRPr="00251BB8">
              <w:rPr>
                <w:rFonts w:eastAsia="Times New Roman" w:cs="Times New Roman"/>
                <w:sz w:val="20"/>
                <w:szCs w:val="20"/>
                <w:lang w:eastAsia="uk-UA"/>
              </w:rPr>
              <w:t xml:space="preserve"> або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Копії таких документів долучаються до заяви-анкети.</w:t>
            </w:r>
          </w:p>
          <w:p w:rsidR="0081379A" w:rsidRPr="0081379A" w:rsidRDefault="0081379A" w:rsidP="0081379A">
            <w:pPr>
              <w:jc w:val="both"/>
              <w:rPr>
                <w:rFonts w:ascii="Verdana" w:eastAsia="Times New Roman" w:hAnsi="Verdana" w:cs="Times New Roman"/>
                <w:sz w:val="16"/>
                <w:szCs w:val="16"/>
                <w:lang w:eastAsia="uk-UA"/>
              </w:rPr>
            </w:pPr>
          </w:p>
          <w:p w:rsidR="0081379A" w:rsidRDefault="0081379A" w:rsidP="00090B89">
            <w:pPr>
              <w:ind w:firstLine="473"/>
              <w:jc w:val="center"/>
              <w:rPr>
                <w:rFonts w:eastAsia="Times New Roman" w:cs="Times New Roman"/>
                <w:b/>
                <w:sz w:val="20"/>
                <w:szCs w:val="20"/>
                <w:lang w:eastAsia="uk-UA"/>
              </w:rPr>
            </w:pPr>
            <w:r w:rsidRPr="00B74B91">
              <w:rPr>
                <w:rFonts w:eastAsia="Times New Roman" w:cs="Times New Roman"/>
                <w:b/>
                <w:sz w:val="20"/>
                <w:szCs w:val="20"/>
                <w:lang w:eastAsia="uk-UA"/>
              </w:rPr>
              <w:t xml:space="preserve">Крім вищевказаних документів, залежно від категорії іноземців </w:t>
            </w:r>
            <w:r w:rsidR="00203F53">
              <w:rPr>
                <w:rFonts w:eastAsia="Times New Roman" w:cs="Times New Roman"/>
                <w:b/>
                <w:sz w:val="20"/>
                <w:szCs w:val="20"/>
                <w:lang w:eastAsia="uk-UA"/>
              </w:rPr>
              <w:t>та</w:t>
            </w:r>
            <w:r w:rsidRPr="00B74B91">
              <w:rPr>
                <w:rFonts w:eastAsia="Times New Roman" w:cs="Times New Roman"/>
                <w:b/>
                <w:sz w:val="20"/>
                <w:szCs w:val="20"/>
                <w:lang w:eastAsia="uk-UA"/>
              </w:rPr>
              <w:t xml:space="preserve"> осіб без громадянства,  подаються:</w:t>
            </w:r>
          </w:p>
          <w:p w:rsidR="00B74B91" w:rsidRPr="00B74B91" w:rsidRDefault="00B74B91" w:rsidP="00D47528">
            <w:pPr>
              <w:ind w:firstLine="473"/>
              <w:jc w:val="both"/>
              <w:rPr>
                <w:rFonts w:eastAsia="Times New Roman" w:cs="Times New Roman"/>
                <w:b/>
                <w:sz w:val="20"/>
                <w:szCs w:val="20"/>
                <w:lang w:eastAsia="uk-UA"/>
              </w:rPr>
            </w:pPr>
          </w:p>
          <w:p w:rsidR="0081379A" w:rsidRPr="00B74B91" w:rsidRDefault="00435FD8" w:rsidP="00D47528">
            <w:pPr>
              <w:ind w:firstLine="473"/>
              <w:jc w:val="both"/>
              <w:rPr>
                <w:rFonts w:ascii="Verdana" w:eastAsia="Times New Roman" w:hAnsi="Verdana" w:cs="Times New Roman"/>
                <w:i/>
                <w:sz w:val="16"/>
                <w:szCs w:val="16"/>
                <w:lang w:eastAsia="uk-UA"/>
              </w:rPr>
            </w:pPr>
            <w:r>
              <w:rPr>
                <w:rFonts w:eastAsia="Times New Roman" w:cs="Times New Roman"/>
                <w:b/>
                <w:i/>
                <w:sz w:val="20"/>
                <w:szCs w:val="20"/>
                <w:lang w:eastAsia="uk-UA"/>
              </w:rPr>
              <w:t xml:space="preserve">іноземцями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251BB8" w:rsidRPr="00B74B91">
              <w:rPr>
                <w:rFonts w:eastAsia="Times New Roman" w:cs="Times New Roman"/>
                <w:b/>
                <w:i/>
                <w:sz w:val="20"/>
                <w:szCs w:val="20"/>
                <w:lang w:eastAsia="uk-UA"/>
              </w:rPr>
              <w:t xml:space="preserve"> без громадянства, які відповідно до закону прибули в Україну для працевлаштування або укладення </w:t>
            </w:r>
            <w:proofErr w:type="spellStart"/>
            <w:r w:rsidR="00251BB8" w:rsidRPr="00B74B91">
              <w:rPr>
                <w:rFonts w:eastAsia="Times New Roman" w:cs="Times New Roman"/>
                <w:b/>
                <w:i/>
                <w:sz w:val="20"/>
                <w:szCs w:val="20"/>
                <w:lang w:eastAsia="uk-UA"/>
              </w:rPr>
              <w:t>гіг-контракту</w:t>
            </w:r>
            <w:proofErr w:type="spellEnd"/>
            <w:r>
              <w:rPr>
                <w:rFonts w:eastAsia="Times New Roman" w:cs="Times New Roman"/>
                <w:b/>
                <w:i/>
                <w:sz w:val="20"/>
                <w:szCs w:val="20"/>
                <w:lang w:eastAsia="uk-UA"/>
              </w:rPr>
              <w:t>,</w:t>
            </w:r>
            <w:r w:rsidR="00251BB8" w:rsidRPr="00B74B91">
              <w:rPr>
                <w:rFonts w:eastAsia="Times New Roman" w:cs="Times New Roman"/>
                <w:b/>
                <w:i/>
                <w:sz w:val="20"/>
                <w:szCs w:val="20"/>
                <w:lang w:eastAsia="uk-UA"/>
              </w:rPr>
              <w:t xml:space="preserve"> або під час перебування на законних підставах на території України у випадку, передбаченому частиною тринадцятою статті 4 Закону України «Про правовий статус іноземців та осіб без громадянства», отримали дозвіл на застосування праці іноземців та осіб без громадянства в Україні</w:t>
            </w:r>
            <w:r w:rsidR="0081379A" w:rsidRPr="00B74B91">
              <w:rPr>
                <w:rFonts w:eastAsia="Times New Roman" w:cs="Times New Roman"/>
                <w:b/>
                <w:i/>
                <w:sz w:val="20"/>
                <w:szCs w:val="20"/>
                <w:lang w:eastAsia="uk-UA"/>
              </w:rPr>
              <w:t>:</w:t>
            </w:r>
          </w:p>
          <w:p w:rsidR="00D47528" w:rsidRPr="00D47528" w:rsidRDefault="0081379A" w:rsidP="0081379A">
            <w:pPr>
              <w:numPr>
                <w:ilvl w:val="0"/>
                <w:numId w:val="1"/>
              </w:numPr>
              <w:ind w:left="31" w:firstLine="426"/>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w:t>
            </w:r>
            <w:r w:rsidR="00D47528" w:rsidRPr="00D47528">
              <w:rPr>
                <w:rFonts w:eastAsia="Times New Roman" w:cs="Times New Roman"/>
                <w:sz w:val="20"/>
                <w:szCs w:val="20"/>
                <w:lang w:eastAsia="uk-UA"/>
              </w:rPr>
              <w:t xml:space="preserve">дозвіл на застосування праці іноземців та осіб без громадянства (для іноземців та осіб без громадянства, працевлаштування яких відповідно до законодавства України здійснюється без дозволу на застосування праці іноземців та осіб без громадянства, замість такого дозволу подається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а для осіб, які мають статус закордонного українця, - трудовий договір (контракт) або </w:t>
            </w:r>
            <w:proofErr w:type="spellStart"/>
            <w:r w:rsidR="00D47528" w:rsidRPr="00D47528">
              <w:rPr>
                <w:rFonts w:eastAsia="Times New Roman" w:cs="Times New Roman"/>
                <w:sz w:val="20"/>
                <w:szCs w:val="20"/>
                <w:lang w:eastAsia="uk-UA"/>
              </w:rPr>
              <w:t>гіг-контракт</w:t>
            </w:r>
            <w:proofErr w:type="spellEnd"/>
            <w:r w:rsidR="00D47528" w:rsidRPr="00D47528">
              <w:rPr>
                <w:rFonts w:eastAsia="Times New Roman" w:cs="Times New Roman"/>
                <w:sz w:val="20"/>
                <w:szCs w:val="20"/>
                <w:lang w:eastAsia="uk-UA"/>
              </w:rPr>
              <w:t xml:space="preserve"> та посвідчення закордонного українця).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суб’єкта шляхом проставлення відмітки </w:t>
            </w:r>
            <w:r w:rsidR="00D47528">
              <w:rPr>
                <w:rFonts w:eastAsia="Times New Roman" w:cs="Times New Roman"/>
                <w:sz w:val="20"/>
                <w:szCs w:val="20"/>
                <w:lang w:eastAsia="uk-UA"/>
              </w:rPr>
              <w:t>«Згідно з оригіналом»</w:t>
            </w:r>
            <w:r w:rsidR="00D47528" w:rsidRPr="00D47528">
              <w:rPr>
                <w:rFonts w:eastAsia="Times New Roman" w:cs="Times New Roman"/>
                <w:sz w:val="20"/>
                <w:szCs w:val="20"/>
                <w:lang w:eastAsia="uk-UA"/>
              </w:rPr>
              <w:t xml:space="preserve"> та підпису із зазначенням його посади, прізвища, ініціалів і дати;</w:t>
            </w:r>
          </w:p>
          <w:p w:rsidR="00B74B91" w:rsidRPr="00B74B91" w:rsidRDefault="00D47528" w:rsidP="00B74B91">
            <w:pPr>
              <w:numPr>
                <w:ilvl w:val="0"/>
                <w:numId w:val="1"/>
              </w:numPr>
              <w:ind w:left="31" w:firstLine="426"/>
              <w:contextualSpacing/>
              <w:jc w:val="both"/>
              <w:rPr>
                <w:rFonts w:eastAsia="Times New Roman" w:cs="Times New Roman"/>
                <w:sz w:val="20"/>
                <w:szCs w:val="20"/>
                <w:lang w:eastAsia="uk-UA"/>
              </w:rPr>
            </w:pPr>
            <w:r w:rsidRPr="00D47528">
              <w:rPr>
                <w:rFonts w:eastAsia="Times New Roman" w:cs="Times New Roman"/>
                <w:sz w:val="20"/>
                <w:szCs w:val="20"/>
                <w:lang w:eastAsia="uk-UA"/>
              </w:rPr>
              <w:t xml:space="preserve">зобов’язання роботодавця або резидента Дія Сіті повідомити ДМС та державній службі зайнятості про дострокове розірвання чи припинення трудового договору (контракту), </w:t>
            </w:r>
            <w:proofErr w:type="spellStart"/>
            <w:r w:rsidRPr="00D47528">
              <w:rPr>
                <w:rFonts w:eastAsia="Times New Roman" w:cs="Times New Roman"/>
                <w:sz w:val="20"/>
                <w:szCs w:val="20"/>
                <w:lang w:eastAsia="uk-UA"/>
              </w:rPr>
              <w:t>гіг-контракту</w:t>
            </w:r>
            <w:proofErr w:type="spellEnd"/>
            <w:r w:rsidRPr="00D47528">
              <w:rPr>
                <w:rFonts w:eastAsia="Times New Roman" w:cs="Times New Roman"/>
                <w:sz w:val="20"/>
                <w:szCs w:val="20"/>
                <w:lang w:eastAsia="uk-UA"/>
              </w:rPr>
              <w:t xml:space="preserve"> з таким іноземцем аб</w:t>
            </w:r>
            <w:r>
              <w:rPr>
                <w:rFonts w:eastAsia="Times New Roman" w:cs="Times New Roman"/>
                <w:sz w:val="20"/>
                <w:szCs w:val="20"/>
                <w:lang w:eastAsia="uk-UA"/>
              </w:rPr>
              <w:t>о такою особою без громадянства.</w:t>
            </w:r>
          </w:p>
          <w:p w:rsidR="0081379A" w:rsidRPr="00B74B91" w:rsidRDefault="00203F53" w:rsidP="00D47528">
            <w:pPr>
              <w:ind w:left="31" w:firstLine="583"/>
              <w:jc w:val="both"/>
              <w:rPr>
                <w:rFonts w:ascii="Verdana" w:hAnsi="Verdana"/>
                <w:b/>
                <w:i/>
                <w:sz w:val="16"/>
                <w:szCs w:val="16"/>
                <w:lang w:eastAsia="uk-UA"/>
              </w:rPr>
            </w:pPr>
            <w:r>
              <w:rPr>
                <w:b/>
                <w:i/>
                <w:sz w:val="20"/>
                <w:szCs w:val="20"/>
                <w:lang w:eastAsia="uk-UA"/>
              </w:rPr>
              <w:t>Іноземцями та</w:t>
            </w:r>
            <w:r w:rsidR="0064186D">
              <w:rPr>
                <w:b/>
                <w:i/>
                <w:sz w:val="20"/>
                <w:szCs w:val="20"/>
                <w:lang w:eastAsia="uk-UA"/>
              </w:rPr>
              <w:t xml:space="preserve"> особами</w:t>
            </w:r>
            <w:r w:rsidR="0081379A" w:rsidRPr="00B74B91">
              <w:rPr>
                <w:b/>
                <w:i/>
                <w:sz w:val="20"/>
                <w:szCs w:val="20"/>
                <w:lang w:eastAsia="uk-UA"/>
              </w:rPr>
              <w:t xml:space="preserve"> без громадянства, які прибули в Укра</w:t>
            </w:r>
            <w:r w:rsidR="00E57E97">
              <w:rPr>
                <w:b/>
                <w:i/>
                <w:sz w:val="20"/>
                <w:szCs w:val="20"/>
                <w:lang w:eastAsia="uk-UA"/>
              </w:rPr>
              <w:t xml:space="preserve">їну для участі в реалізації </w:t>
            </w:r>
            <w:proofErr w:type="spellStart"/>
            <w:r w:rsidR="00E57E97">
              <w:rPr>
                <w:b/>
                <w:i/>
                <w:sz w:val="20"/>
                <w:szCs w:val="20"/>
                <w:lang w:eastAsia="uk-UA"/>
              </w:rPr>
              <w:t>проє</w:t>
            </w:r>
            <w:bookmarkStart w:id="0" w:name="_GoBack"/>
            <w:bookmarkEnd w:id="0"/>
            <w:r w:rsidR="0081379A" w:rsidRPr="00B74B91">
              <w:rPr>
                <w:b/>
                <w:i/>
                <w:sz w:val="20"/>
                <w:szCs w:val="20"/>
                <w:lang w:eastAsia="uk-UA"/>
              </w:rPr>
              <w:t>ктів</w:t>
            </w:r>
            <w:proofErr w:type="spellEnd"/>
            <w:r w:rsidR="0081379A" w:rsidRPr="00B74B91">
              <w:rPr>
                <w:b/>
                <w:i/>
                <w:sz w:val="20"/>
                <w:szCs w:val="20"/>
                <w:lang w:eastAsia="uk-UA"/>
              </w:rPr>
              <w:t xml:space="preserve"> міжнародної технічної допомоги, зареєстрованих у встановленому порядку:</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подання державної установи, підприємства чи ор</w:t>
            </w:r>
            <w:r w:rsidR="00203F53">
              <w:rPr>
                <w:rFonts w:eastAsia="Times New Roman" w:cs="Times New Roman"/>
                <w:sz w:val="20"/>
                <w:szCs w:val="20"/>
                <w:lang w:eastAsia="uk-UA"/>
              </w:rPr>
              <w:t>ганізації, що є реципієнтом проє</w:t>
            </w:r>
            <w:r w:rsidRPr="0081379A">
              <w:rPr>
                <w:rFonts w:eastAsia="Times New Roman" w:cs="Times New Roman"/>
                <w:sz w:val="20"/>
                <w:szCs w:val="20"/>
                <w:lang w:eastAsia="uk-UA"/>
              </w:rPr>
              <w:t xml:space="preserve">кту міжнародної технічної допомоги; </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засвідчену в установленому порядку</w:t>
            </w:r>
            <w:r w:rsidR="00203F53">
              <w:rPr>
                <w:rFonts w:eastAsia="Times New Roman" w:cs="Times New Roman"/>
                <w:sz w:val="20"/>
                <w:szCs w:val="20"/>
                <w:lang w:eastAsia="uk-UA"/>
              </w:rPr>
              <w:t xml:space="preserve"> копію реєстраційної картки проє</w:t>
            </w:r>
            <w:r w:rsidRPr="0081379A">
              <w:rPr>
                <w:rFonts w:eastAsia="Times New Roman" w:cs="Times New Roman"/>
                <w:sz w:val="20"/>
                <w:szCs w:val="20"/>
                <w:lang w:eastAsia="uk-UA"/>
              </w:rPr>
              <w:t>кту міжнародної технічної допомоги.</w:t>
            </w:r>
          </w:p>
          <w:p w:rsidR="008C50E9" w:rsidRDefault="008C50E9" w:rsidP="00D4752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w:t>
            </w:r>
            <w:r w:rsidRPr="008C50E9">
              <w:rPr>
                <w:rFonts w:eastAsia="Times New Roman" w:cs="Times New Roman"/>
                <w:b/>
                <w:i/>
                <w:sz w:val="20"/>
                <w:szCs w:val="20"/>
                <w:lang w:eastAsia="uk-UA"/>
              </w:rPr>
              <w:t>ноземцям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та особам</w:t>
            </w:r>
            <w:r>
              <w:rPr>
                <w:rFonts w:eastAsia="Times New Roman" w:cs="Times New Roman"/>
                <w:b/>
                <w:i/>
                <w:sz w:val="20"/>
                <w:szCs w:val="20"/>
                <w:lang w:eastAsia="uk-UA"/>
              </w:rPr>
              <w:t>и</w:t>
            </w:r>
            <w:r w:rsidRPr="008C50E9">
              <w:rPr>
                <w:rFonts w:eastAsia="Times New Roman" w:cs="Times New Roman"/>
                <w:b/>
                <w:i/>
                <w:sz w:val="20"/>
                <w:szCs w:val="20"/>
                <w:lang w:eastAsia="uk-UA"/>
              </w:rPr>
              <w:t xml:space="preserve"> без громадянства, які прибули в Україну з метою проповідування релігійних віровчень, виконання релігійних обрядів чи іншої канонічної діяльності за запрошенням релігійних організацій та погодженням з державним органом, який здійснив реєстрацію від</w:t>
            </w:r>
            <w:r>
              <w:rPr>
                <w:rFonts w:eastAsia="Times New Roman" w:cs="Times New Roman"/>
                <w:b/>
                <w:i/>
                <w:sz w:val="20"/>
                <w:szCs w:val="20"/>
                <w:lang w:eastAsia="uk-UA"/>
              </w:rPr>
              <w:t>повідної релігійної організації:</w:t>
            </w:r>
          </w:p>
          <w:p w:rsidR="0081379A" w:rsidRPr="0081379A" w:rsidRDefault="0081379A" w:rsidP="0081379A">
            <w:pPr>
              <w:numPr>
                <w:ilvl w:val="0"/>
                <w:numId w:val="1"/>
              </w:numPr>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релігійної організації;</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погодження державного органу, який здійснив реєстрацію відповідної релігійної організації.</w:t>
            </w:r>
          </w:p>
          <w:p w:rsidR="0064186D" w:rsidRDefault="00203F53" w:rsidP="00435FD8">
            <w:pPr>
              <w:ind w:left="31" w:firstLine="442"/>
              <w:jc w:val="both"/>
              <w:rPr>
                <w:rFonts w:eastAsia="Times New Roman" w:cs="Times New Roman"/>
                <w:b/>
                <w:i/>
                <w:sz w:val="20"/>
                <w:szCs w:val="20"/>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w:t>
            </w:r>
            <w:r w:rsidR="00435FD8" w:rsidRPr="00435FD8">
              <w:rPr>
                <w:rFonts w:eastAsia="Times New Roman" w:cs="Times New Roman"/>
                <w:b/>
                <w:i/>
                <w:sz w:val="20"/>
                <w:szCs w:val="20"/>
                <w:lang w:eastAsia="uk-UA"/>
              </w:rPr>
              <w:t>які прибули в Україну для роботи у філіях та представництвах юридичної особи, утвореної відповідно до законодавства іноземної держави, зареєст</w:t>
            </w:r>
            <w:r w:rsidR="00CF2391">
              <w:rPr>
                <w:rFonts w:eastAsia="Times New Roman" w:cs="Times New Roman"/>
                <w:b/>
                <w:i/>
                <w:sz w:val="20"/>
                <w:szCs w:val="20"/>
                <w:lang w:eastAsia="uk-UA"/>
              </w:rPr>
              <w:t>рованих у встановленому порядку:</w:t>
            </w:r>
          </w:p>
          <w:p w:rsidR="00435FD8" w:rsidRPr="0064186D" w:rsidRDefault="00435FD8" w:rsidP="0064186D">
            <w:pPr>
              <w:ind w:left="31" w:firstLine="442"/>
              <w:jc w:val="both"/>
              <w:rPr>
                <w:rFonts w:eastAsia="Times New Roman" w:cs="Times New Roman"/>
                <w:sz w:val="20"/>
                <w:szCs w:val="20"/>
                <w:lang w:eastAsia="uk-UA"/>
              </w:rPr>
            </w:pPr>
            <w:r w:rsidRPr="00435FD8">
              <w:rPr>
                <w:rFonts w:eastAsia="Times New Roman" w:cs="Times New Roman"/>
                <w:b/>
                <w:i/>
                <w:sz w:val="20"/>
                <w:szCs w:val="20"/>
                <w:lang w:eastAsia="uk-UA"/>
              </w:rPr>
              <w:t xml:space="preserve"> </w:t>
            </w:r>
            <w:r w:rsidRPr="0064186D">
              <w:rPr>
                <w:rFonts w:eastAsia="Times New Roman" w:cs="Times New Roman"/>
                <w:sz w:val="20"/>
                <w:szCs w:val="20"/>
                <w:lang w:eastAsia="uk-UA"/>
              </w:rPr>
              <w:t xml:space="preserve">- подання відповідної філії або представництва юридичної особи, утвореної відповідно до </w:t>
            </w:r>
            <w:r w:rsidR="0064186D">
              <w:rPr>
                <w:rFonts w:eastAsia="Times New Roman" w:cs="Times New Roman"/>
                <w:sz w:val="20"/>
                <w:szCs w:val="20"/>
                <w:lang w:eastAsia="uk-UA"/>
              </w:rPr>
              <w:t>законодавства іноземної держави.</w:t>
            </w:r>
          </w:p>
          <w:p w:rsidR="0081379A" w:rsidRPr="00B74B91" w:rsidRDefault="00203F53" w:rsidP="00D47528">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для роботи у філіях або представництвах іноземних банків, зареєстрованих у встановленому порядку:</w:t>
            </w:r>
          </w:p>
          <w:p w:rsidR="0081379A" w:rsidRPr="0064186D" w:rsidRDefault="0081379A" w:rsidP="0064186D">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подання відповідної філії або представництва іноземного банку в Украї</w:t>
            </w:r>
            <w:r w:rsidR="0064186D">
              <w:rPr>
                <w:rFonts w:eastAsia="Times New Roman" w:cs="Times New Roman"/>
                <w:sz w:val="20"/>
                <w:szCs w:val="20"/>
                <w:lang w:eastAsia="uk-UA"/>
              </w:rPr>
              <w:t>ні</w:t>
            </w:r>
            <w:r w:rsidRPr="0064186D">
              <w:rPr>
                <w:rFonts w:eastAsia="Times New Roman" w:cs="Times New Roman"/>
                <w:sz w:val="20"/>
                <w:szCs w:val="20"/>
                <w:lang w:eastAsia="uk-UA"/>
              </w:rPr>
              <w:t>.</w:t>
            </w:r>
          </w:p>
          <w:p w:rsidR="00D47528" w:rsidRPr="00B74B91" w:rsidRDefault="00203F53" w:rsidP="00B74B91">
            <w:pPr>
              <w:ind w:firstLine="473"/>
              <w:jc w:val="both"/>
              <w:rPr>
                <w:rFonts w:eastAsia="Times New Roman" w:cs="Times New Roman"/>
                <w:b/>
                <w:i/>
                <w:sz w:val="20"/>
                <w:szCs w:val="20"/>
                <w:lang w:eastAsia="uk-UA"/>
              </w:rPr>
            </w:pPr>
            <w:r>
              <w:rPr>
                <w:rFonts w:eastAsia="Times New Roman" w:cs="Times New Roman"/>
                <w:b/>
                <w:i/>
                <w:sz w:val="20"/>
                <w:szCs w:val="20"/>
                <w:lang w:eastAsia="uk-UA"/>
              </w:rPr>
              <w:lastRenderedPageBreak/>
              <w:t>Іноземцями та</w:t>
            </w:r>
            <w:r w:rsidR="0064186D">
              <w:rPr>
                <w:rFonts w:eastAsia="Times New Roman" w:cs="Times New Roman"/>
                <w:b/>
                <w:i/>
                <w:sz w:val="20"/>
                <w:szCs w:val="20"/>
                <w:lang w:eastAsia="uk-UA"/>
              </w:rPr>
              <w:t xml:space="preserve"> особами</w:t>
            </w:r>
            <w:r w:rsidR="00D47528" w:rsidRPr="00B74B91">
              <w:rPr>
                <w:rFonts w:eastAsia="Times New Roman" w:cs="Times New Roman"/>
                <w:b/>
                <w:i/>
                <w:sz w:val="20"/>
                <w:szCs w:val="20"/>
                <w:lang w:eastAsia="uk-UA"/>
              </w:rPr>
              <w:t xml:space="preserve"> без громадянства, які прибули в Україну для провадження культурної, наукової, освітньої діяльності на підставах і в порядку, встановлених міжнародними договорами України або спеціальними програмами, а також для іноземців або осіб без громадянства, які прибули в Україну з метою участі в міжнародних та регіональних волонтерських програмах чи участі в діяльності організацій та установ, що залучають до своєї діял</w:t>
            </w:r>
            <w:r w:rsidR="00073752" w:rsidRPr="00B74B91">
              <w:rPr>
                <w:rFonts w:eastAsia="Times New Roman" w:cs="Times New Roman"/>
                <w:b/>
                <w:i/>
                <w:sz w:val="20"/>
                <w:szCs w:val="20"/>
                <w:lang w:eastAsia="uk-UA"/>
              </w:rPr>
              <w:t xml:space="preserve">ьності волонтерів відповідно до </w:t>
            </w:r>
            <w:hyperlink r:id="rId24" w:anchor="n3" w:tgtFrame="_blank" w:history="1">
              <w:r w:rsidR="00D47528" w:rsidRPr="00B74B91">
                <w:rPr>
                  <w:rStyle w:val="a5"/>
                  <w:rFonts w:eastAsia="Times New Roman" w:cs="Times New Roman"/>
                  <w:b/>
                  <w:i/>
                  <w:color w:val="auto"/>
                  <w:sz w:val="20"/>
                  <w:szCs w:val="20"/>
                  <w:u w:val="none"/>
                  <w:lang w:eastAsia="uk-UA"/>
                </w:rPr>
                <w:t>Закону України</w:t>
              </w:r>
            </w:hyperlink>
            <w:r w:rsidR="00073752" w:rsidRPr="00B74B91">
              <w:rPr>
                <w:rFonts w:eastAsia="Times New Roman" w:cs="Times New Roman"/>
                <w:b/>
                <w:i/>
                <w:sz w:val="20"/>
                <w:szCs w:val="20"/>
                <w:lang w:eastAsia="uk-UA"/>
              </w:rPr>
              <w:t xml:space="preserve"> «</w:t>
            </w:r>
            <w:r w:rsidR="00D47528" w:rsidRPr="00B74B91">
              <w:rPr>
                <w:rFonts w:eastAsia="Times New Roman" w:cs="Times New Roman"/>
                <w:b/>
                <w:i/>
                <w:sz w:val="20"/>
                <w:szCs w:val="20"/>
                <w:lang w:eastAsia="uk-UA"/>
              </w:rPr>
              <w:t>Про волонтерську діяльність</w:t>
            </w:r>
            <w:r w:rsidR="00073752" w:rsidRPr="00B74B91">
              <w:rPr>
                <w:rFonts w:eastAsia="Times New Roman" w:cs="Times New Roman"/>
                <w:b/>
                <w:i/>
                <w:sz w:val="20"/>
                <w:szCs w:val="20"/>
                <w:lang w:eastAsia="uk-UA"/>
              </w:rPr>
              <w:t>»</w:t>
            </w:r>
            <w:r w:rsidR="00D47528" w:rsidRPr="00B74B91">
              <w:rPr>
                <w:rFonts w:eastAsia="Times New Roman" w:cs="Times New Roman"/>
                <w:b/>
                <w:i/>
                <w:sz w:val="20"/>
                <w:szCs w:val="20"/>
                <w:lang w:eastAsia="uk-UA"/>
              </w:rPr>
              <w:t xml:space="preserve">, інформація про </w:t>
            </w:r>
            <w:r w:rsidR="00CF2391">
              <w:rPr>
                <w:rFonts w:eastAsia="Times New Roman" w:cs="Times New Roman"/>
                <w:b/>
                <w:i/>
                <w:sz w:val="20"/>
                <w:szCs w:val="20"/>
                <w:lang w:eastAsia="uk-UA"/>
              </w:rPr>
              <w:t xml:space="preserve">які розміщена на офіційному </w:t>
            </w:r>
            <w:proofErr w:type="spellStart"/>
            <w:r w:rsidR="00CF2391">
              <w:rPr>
                <w:rFonts w:eastAsia="Times New Roman" w:cs="Times New Roman"/>
                <w:b/>
                <w:i/>
                <w:sz w:val="20"/>
                <w:szCs w:val="20"/>
                <w:lang w:eastAsia="uk-UA"/>
              </w:rPr>
              <w:t>веб</w:t>
            </w:r>
            <w:r w:rsidR="00D47528" w:rsidRPr="00B74B91">
              <w:rPr>
                <w:rFonts w:eastAsia="Times New Roman" w:cs="Times New Roman"/>
                <w:b/>
                <w:i/>
                <w:sz w:val="20"/>
                <w:szCs w:val="20"/>
                <w:lang w:eastAsia="uk-UA"/>
              </w:rPr>
              <w:t>сайті</w:t>
            </w:r>
            <w:proofErr w:type="spellEnd"/>
            <w:r w:rsidR="00D47528" w:rsidRPr="00B74B91">
              <w:rPr>
                <w:rFonts w:eastAsia="Times New Roman" w:cs="Times New Roman"/>
                <w:b/>
                <w:i/>
                <w:sz w:val="20"/>
                <w:szCs w:val="20"/>
                <w:lang w:eastAsia="uk-UA"/>
              </w:rPr>
              <w:t xml:space="preserve"> </w:t>
            </w:r>
            <w:proofErr w:type="spellStart"/>
            <w:r w:rsidR="00D47528" w:rsidRPr="00B74B91">
              <w:rPr>
                <w:rFonts w:eastAsia="Times New Roman" w:cs="Times New Roman"/>
                <w:b/>
                <w:i/>
                <w:sz w:val="20"/>
                <w:szCs w:val="20"/>
                <w:lang w:eastAsia="uk-UA"/>
              </w:rPr>
              <w:t>Нацсоцслужби</w:t>
            </w:r>
            <w:proofErr w:type="spellEnd"/>
            <w:r w:rsidR="00D47528" w:rsidRPr="00B74B91">
              <w:rPr>
                <w:rFonts w:eastAsia="Times New Roman" w:cs="Times New Roman"/>
                <w:b/>
                <w:i/>
                <w:sz w:val="20"/>
                <w:szCs w:val="20"/>
                <w:lang w:eastAsia="uk-UA"/>
              </w:rPr>
              <w:t>:</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відповідного державного органу, відповідального за виконання культурних, освітніх, наукових, спортивних, волонтерських програм, для участі в яких іноземець чи особа без громадянства прибули в Україну; </w:t>
            </w:r>
          </w:p>
          <w:p w:rsidR="00BB7DD1" w:rsidRPr="00BB7DD1" w:rsidRDefault="00BB7DD1" w:rsidP="0081379A">
            <w:pPr>
              <w:numPr>
                <w:ilvl w:val="0"/>
                <w:numId w:val="1"/>
              </w:numPr>
              <w:ind w:left="47" w:firstLine="16"/>
              <w:contextualSpacing/>
              <w:jc w:val="both"/>
              <w:rPr>
                <w:rFonts w:eastAsia="Times New Roman" w:cs="Times New Roman"/>
                <w:sz w:val="20"/>
                <w:szCs w:val="20"/>
                <w:lang w:eastAsia="uk-UA"/>
              </w:rPr>
            </w:pPr>
            <w:r w:rsidRPr="00BB7DD1">
              <w:rPr>
                <w:rFonts w:eastAsia="Times New Roman" w:cs="Times New Roman"/>
                <w:sz w:val="20"/>
                <w:szCs w:val="20"/>
                <w:lang w:eastAsia="uk-UA"/>
              </w:rPr>
              <w:t>або подання організації чи установи, що залучає до своєї діял</w:t>
            </w:r>
            <w:r>
              <w:rPr>
                <w:rFonts w:eastAsia="Times New Roman" w:cs="Times New Roman"/>
                <w:sz w:val="20"/>
                <w:szCs w:val="20"/>
                <w:lang w:eastAsia="uk-UA"/>
              </w:rPr>
              <w:t xml:space="preserve">ьності волонтерів відповідно до </w:t>
            </w:r>
            <w:hyperlink r:id="rId25" w:anchor="n3" w:tgtFrame="_blank" w:history="1">
              <w:r w:rsidRPr="00BB7DD1">
                <w:rPr>
                  <w:rStyle w:val="a5"/>
                  <w:rFonts w:eastAsia="Times New Roman" w:cs="Times New Roman"/>
                  <w:color w:val="auto"/>
                  <w:sz w:val="20"/>
                  <w:szCs w:val="20"/>
                  <w:u w:val="none"/>
                  <w:lang w:eastAsia="uk-UA"/>
                </w:rPr>
                <w:t>Закону України</w:t>
              </w:r>
            </w:hyperlink>
            <w:r>
              <w:rPr>
                <w:rFonts w:eastAsia="Times New Roman" w:cs="Times New Roman"/>
                <w:sz w:val="20"/>
                <w:szCs w:val="20"/>
                <w:lang w:eastAsia="uk-UA"/>
              </w:rPr>
              <w:t xml:space="preserve"> «Про волонтерську діяльність»</w:t>
            </w:r>
            <w:r w:rsidRPr="00BB7DD1">
              <w:rPr>
                <w:rFonts w:eastAsia="Times New Roman" w:cs="Times New Roman"/>
                <w:sz w:val="20"/>
                <w:szCs w:val="20"/>
                <w:lang w:eastAsia="uk-UA"/>
              </w:rPr>
              <w:t xml:space="preserve">, інформація про </w:t>
            </w:r>
            <w:r w:rsidR="00CF2391">
              <w:rPr>
                <w:rFonts w:eastAsia="Times New Roman" w:cs="Times New Roman"/>
                <w:sz w:val="20"/>
                <w:szCs w:val="20"/>
                <w:lang w:eastAsia="uk-UA"/>
              </w:rPr>
              <w:t xml:space="preserve">яку розміщена на офіційному </w:t>
            </w:r>
            <w:proofErr w:type="spellStart"/>
            <w:r w:rsidR="00CF2391">
              <w:rPr>
                <w:rFonts w:eastAsia="Times New Roman" w:cs="Times New Roman"/>
                <w:sz w:val="20"/>
                <w:szCs w:val="20"/>
                <w:lang w:eastAsia="uk-UA"/>
              </w:rPr>
              <w:t>веб</w:t>
            </w:r>
            <w:r w:rsidRPr="00BB7DD1">
              <w:rPr>
                <w:rFonts w:eastAsia="Times New Roman" w:cs="Times New Roman"/>
                <w:sz w:val="20"/>
                <w:szCs w:val="20"/>
                <w:lang w:eastAsia="uk-UA"/>
              </w:rPr>
              <w:t>сайті</w:t>
            </w:r>
            <w:proofErr w:type="spellEnd"/>
            <w:r w:rsidRPr="00BB7DD1">
              <w:rPr>
                <w:rFonts w:eastAsia="Times New Roman" w:cs="Times New Roman"/>
                <w:sz w:val="20"/>
                <w:szCs w:val="20"/>
                <w:lang w:eastAsia="uk-UA"/>
              </w:rPr>
              <w:t xml:space="preserve"> </w:t>
            </w:r>
            <w:proofErr w:type="spellStart"/>
            <w:r w:rsidRPr="00BB7DD1">
              <w:rPr>
                <w:rFonts w:eastAsia="Times New Roman" w:cs="Times New Roman"/>
                <w:sz w:val="20"/>
                <w:szCs w:val="20"/>
                <w:lang w:eastAsia="uk-UA"/>
              </w:rPr>
              <w:t>Нацсоцслужби</w:t>
            </w:r>
            <w:proofErr w:type="spellEnd"/>
            <w:r w:rsidRPr="00BB7DD1">
              <w:rPr>
                <w:rFonts w:eastAsia="Times New Roman" w:cs="Times New Roman"/>
                <w:sz w:val="20"/>
                <w:szCs w:val="20"/>
                <w:lang w:eastAsia="uk-UA"/>
              </w:rPr>
              <w:t>, та свідоцтво про державну реєстрацію такої організації чи установи (оригінал документа повертається іноземцеві або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BB7DD1">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BB7DD1">
              <w:rPr>
                <w:rFonts w:eastAsia="Times New Roman" w:cs="Times New Roman"/>
                <w:sz w:val="20"/>
                <w:szCs w:val="20"/>
                <w:lang w:eastAsia="uk-UA"/>
              </w:rPr>
              <w:t xml:space="preserve"> та підпису із зазначенням його посад</w:t>
            </w:r>
            <w:r>
              <w:rPr>
                <w:rFonts w:eastAsia="Times New Roman" w:cs="Times New Roman"/>
                <w:sz w:val="20"/>
                <w:szCs w:val="20"/>
                <w:lang w:eastAsia="uk-UA"/>
              </w:rPr>
              <w:t>и, прізвища, ініціалів та дати).</w:t>
            </w:r>
          </w:p>
          <w:p w:rsidR="0081379A" w:rsidRPr="00B74B91" w:rsidRDefault="0064186D" w:rsidP="00BB7DD1">
            <w:pPr>
              <w:ind w:left="47" w:firstLine="426"/>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81379A" w:rsidRPr="00B74B91">
              <w:rPr>
                <w:rFonts w:eastAsia="Times New Roman" w:cs="Times New Roman"/>
                <w:b/>
                <w:i/>
                <w:sz w:val="20"/>
                <w:szCs w:val="20"/>
                <w:lang w:eastAsia="uk-UA"/>
              </w:rPr>
              <w:t xml:space="preserve"> (крім громадян Російської Федерації та Республіки Білорусь) </w:t>
            </w:r>
            <w:r w:rsidR="00203F53">
              <w:rPr>
                <w:rFonts w:eastAsia="Times New Roman" w:cs="Times New Roman"/>
                <w:b/>
                <w:i/>
                <w:sz w:val="20"/>
                <w:szCs w:val="20"/>
                <w:lang w:eastAsia="uk-UA"/>
              </w:rPr>
              <w:t>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в період дії воєнного стану прибули в Україну для надання медичної допомоги, реабілітаційної допомоги на волонтерських засадах як медичні працівники, фахівці з реабілітації:</w:t>
            </w:r>
          </w:p>
          <w:p w:rsidR="0081379A" w:rsidRPr="00BB7DD1" w:rsidRDefault="00BB7DD1" w:rsidP="00BB7DD1">
            <w:pPr>
              <w:pStyle w:val="a6"/>
              <w:numPr>
                <w:ilvl w:val="0"/>
                <w:numId w:val="1"/>
              </w:numPr>
              <w:ind w:left="47" w:firstLine="426"/>
              <w:jc w:val="both"/>
              <w:rPr>
                <w:rFonts w:eastAsia="Times New Roman" w:cs="Times New Roman"/>
                <w:b/>
                <w:sz w:val="20"/>
                <w:szCs w:val="20"/>
                <w:lang w:eastAsia="uk-UA"/>
              </w:rPr>
            </w:pPr>
            <w:r w:rsidRPr="00BB7DD1">
              <w:rPr>
                <w:rFonts w:eastAsia="Times New Roman" w:cs="Times New Roman"/>
                <w:sz w:val="20"/>
                <w:szCs w:val="20"/>
                <w:lang w:eastAsia="uk-UA"/>
              </w:rPr>
              <w:t>подання закладу охорони здоров’я або іншого підприємства, установи чи організації, що залучили до своєї діяльності з надання медичної допомоги, реабіл</w:t>
            </w:r>
            <w:r w:rsidR="000A0427">
              <w:rPr>
                <w:rFonts w:eastAsia="Times New Roman" w:cs="Times New Roman"/>
                <w:sz w:val="20"/>
                <w:szCs w:val="20"/>
                <w:lang w:eastAsia="uk-UA"/>
              </w:rPr>
              <w:t>ітаційної допомоги іноземців та</w:t>
            </w:r>
            <w:r w:rsidRPr="00BB7DD1">
              <w:rPr>
                <w:rFonts w:eastAsia="Times New Roman" w:cs="Times New Roman"/>
                <w:sz w:val="20"/>
                <w:szCs w:val="20"/>
                <w:lang w:eastAsia="uk-UA"/>
              </w:rPr>
              <w:t xml:space="preserve"> осіб без громадянства, які відповідають вимогам до освіти та професійної кваліфікації та мають документи про освіту та відповідну професійну кваліфікацію, засвідчені в порядку консульської легалізації або шляхом проставлення апостилю в країні, в якій вони </w:t>
            </w:r>
            <w:r w:rsidR="003D078F">
              <w:rPr>
                <w:rFonts w:eastAsia="Times New Roman" w:cs="Times New Roman"/>
                <w:sz w:val="20"/>
                <w:szCs w:val="20"/>
                <w:lang w:eastAsia="uk-UA"/>
              </w:rPr>
              <w:t>працюють, а також повідомили Міністерство охорони здоров’я України</w:t>
            </w:r>
            <w:r w:rsidRPr="00BB7DD1">
              <w:rPr>
                <w:rFonts w:eastAsia="Times New Roman" w:cs="Times New Roman"/>
                <w:sz w:val="20"/>
                <w:szCs w:val="20"/>
                <w:lang w:eastAsia="uk-UA"/>
              </w:rPr>
              <w:t xml:space="preserve"> про строк,</w:t>
            </w:r>
            <w:r>
              <w:rPr>
                <w:rFonts w:eastAsia="Times New Roman" w:cs="Times New Roman"/>
                <w:sz w:val="20"/>
                <w:szCs w:val="20"/>
                <w:lang w:eastAsia="uk-UA"/>
              </w:rPr>
              <w:t xml:space="preserve"> на який залучаються такі особи.</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BB7DD1" w:rsidRPr="00B74B91">
              <w:rPr>
                <w:rFonts w:eastAsia="Times New Roman" w:cs="Times New Roman"/>
                <w:b/>
                <w:i/>
                <w:sz w:val="20"/>
                <w:szCs w:val="20"/>
                <w:lang w:eastAsia="uk-UA"/>
              </w:rPr>
              <w:t xml:space="preserve"> без громадянства, які прибули в Україну для роботи кореспондентом або представником іноземних медіа</w:t>
            </w:r>
            <w:r w:rsidR="0081379A" w:rsidRPr="00B74B91">
              <w:rPr>
                <w:rFonts w:eastAsia="Times New Roman" w:cs="Times New Roman"/>
                <w:b/>
                <w:i/>
                <w:sz w:val="20"/>
                <w:szCs w:val="20"/>
                <w:lang w:eastAsia="uk-UA"/>
              </w:rPr>
              <w:t>:</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звернення іноземного засобу масової інформації;</w:t>
            </w:r>
          </w:p>
          <w:p w:rsidR="0081379A" w:rsidRPr="0081379A" w:rsidRDefault="0081379A" w:rsidP="0081379A">
            <w:pPr>
              <w:numPr>
                <w:ilvl w:val="0"/>
                <w:numId w:val="1"/>
              </w:numPr>
              <w:ind w:left="47" w:firstLine="16"/>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подання </w:t>
            </w:r>
            <w:proofErr w:type="spellStart"/>
            <w:r w:rsidRPr="0081379A">
              <w:rPr>
                <w:rFonts w:eastAsia="Times New Roman" w:cs="Times New Roman"/>
                <w:sz w:val="20"/>
                <w:szCs w:val="20"/>
                <w:lang w:eastAsia="uk-UA"/>
              </w:rPr>
              <w:t>Мінреінтеграції</w:t>
            </w:r>
            <w:proofErr w:type="spellEnd"/>
            <w:r w:rsidRPr="0081379A">
              <w:rPr>
                <w:rFonts w:eastAsia="Times New Roman" w:cs="Times New Roman"/>
                <w:sz w:val="20"/>
                <w:szCs w:val="20"/>
                <w:lang w:eastAsia="uk-UA"/>
              </w:rPr>
              <w:t xml:space="preserve">. </w:t>
            </w:r>
          </w:p>
          <w:p w:rsidR="0081379A" w:rsidRPr="00B74B91" w:rsidRDefault="000A0427" w:rsidP="00BB7DD1">
            <w:pPr>
              <w:ind w:left="47" w:firstLine="426"/>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є засновниками та/або учасниками, та/або </w:t>
            </w:r>
            <w:proofErr w:type="spellStart"/>
            <w:r w:rsidR="0081379A" w:rsidRPr="00B74B91">
              <w:rPr>
                <w:rFonts w:eastAsia="Times New Roman" w:cs="Times New Roman"/>
                <w:b/>
                <w:i/>
                <w:sz w:val="20"/>
                <w:szCs w:val="20"/>
                <w:lang w:eastAsia="uk-UA"/>
              </w:rPr>
              <w:t>бенефіціарними</w:t>
            </w:r>
            <w:proofErr w:type="spellEnd"/>
            <w:r w:rsidR="0081379A" w:rsidRPr="00B74B91">
              <w:rPr>
                <w:rFonts w:eastAsia="Times New Roman" w:cs="Times New Roman"/>
                <w:b/>
                <w:i/>
                <w:sz w:val="20"/>
                <w:szCs w:val="20"/>
                <w:lang w:eastAsia="uk-UA"/>
              </w:rPr>
              <w:t xml:space="preserve"> власниками (контролерами) юридичної особи, зареєстрованої в Україні, та розмір частки власності яких або іноземної юридичної особи, </w:t>
            </w:r>
            <w:proofErr w:type="spellStart"/>
            <w:r w:rsidR="0081379A" w:rsidRPr="00B74B91">
              <w:rPr>
                <w:rFonts w:eastAsia="Times New Roman" w:cs="Times New Roman"/>
                <w:b/>
                <w:i/>
                <w:sz w:val="20"/>
                <w:szCs w:val="20"/>
                <w:lang w:eastAsia="uk-UA"/>
              </w:rPr>
              <w:t>бенефіціаром</w:t>
            </w:r>
            <w:proofErr w:type="spellEnd"/>
            <w:r w:rsidR="0081379A" w:rsidRPr="00B74B91">
              <w:rPr>
                <w:rFonts w:eastAsia="Times New Roman" w:cs="Times New Roman"/>
                <w:b/>
                <w:i/>
                <w:sz w:val="20"/>
                <w:szCs w:val="20"/>
                <w:lang w:eastAsia="uk-UA"/>
              </w:rPr>
              <w:t xml:space="preserve"> (контролером) якої такі іноземці або особи без громадянства є, у статутному капіталі української юридичної особи становить не менше 100 тис. євро за офіційним валютним курсом, установленим Національним банком </w:t>
            </w:r>
            <w:r w:rsidR="003D078F">
              <w:rPr>
                <w:rFonts w:eastAsia="Times New Roman" w:cs="Times New Roman"/>
                <w:b/>
                <w:i/>
                <w:sz w:val="20"/>
                <w:szCs w:val="20"/>
                <w:lang w:eastAsia="uk-UA"/>
              </w:rPr>
              <w:t xml:space="preserve">України </w:t>
            </w:r>
            <w:r w:rsidR="0081379A" w:rsidRPr="00B74B91">
              <w:rPr>
                <w:rFonts w:eastAsia="Times New Roman" w:cs="Times New Roman"/>
                <w:b/>
                <w:i/>
                <w:sz w:val="20"/>
                <w:szCs w:val="20"/>
                <w:lang w:eastAsia="uk-UA"/>
              </w:rPr>
              <w:t>на дату внесення іноземної інвестиції:</w:t>
            </w:r>
          </w:p>
          <w:p w:rsidR="0081379A" w:rsidRPr="0081379A" w:rsidRDefault="0098391B" w:rsidP="0081379A">
            <w:pPr>
              <w:numPr>
                <w:ilvl w:val="0"/>
                <w:numId w:val="1"/>
              </w:numPr>
              <w:ind w:left="31" w:firstLine="284"/>
              <w:contextualSpacing/>
              <w:jc w:val="both"/>
              <w:rPr>
                <w:rFonts w:ascii="Verdana" w:eastAsia="Times New Roman" w:hAnsi="Verdana" w:cs="Times New Roman"/>
                <w:b/>
                <w:sz w:val="16"/>
                <w:szCs w:val="16"/>
                <w:lang w:eastAsia="uk-UA"/>
              </w:rPr>
            </w:pPr>
            <w:r>
              <w:rPr>
                <w:rFonts w:eastAsia="Times New Roman" w:cs="Times New Roman"/>
                <w:sz w:val="20"/>
                <w:szCs w:val="20"/>
                <w:lang w:eastAsia="uk-UA"/>
              </w:rPr>
              <w:t>копія</w:t>
            </w:r>
            <w:r w:rsidR="0081379A" w:rsidRPr="0081379A">
              <w:rPr>
                <w:rFonts w:eastAsia="Times New Roman" w:cs="Times New Roman"/>
                <w:sz w:val="20"/>
                <w:szCs w:val="20"/>
                <w:lang w:eastAsia="uk-UA"/>
              </w:rPr>
              <w:t xml:space="preserve"> установчого документа юридичної особи, засвідчену уповноваженою посадовою особою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 xml:space="preserve">письмове зобов’язання юридичної особи повідомити ДМС про втрату іноземцем або особою без громадянства статусу засновника та/або учасника, та/або </w:t>
            </w:r>
            <w:proofErr w:type="spellStart"/>
            <w:r w:rsidRPr="0081379A">
              <w:rPr>
                <w:rFonts w:eastAsia="Times New Roman" w:cs="Times New Roman"/>
                <w:sz w:val="20"/>
                <w:szCs w:val="20"/>
                <w:lang w:eastAsia="uk-UA"/>
              </w:rPr>
              <w:t>бенефіціарного</w:t>
            </w:r>
            <w:proofErr w:type="spellEnd"/>
            <w:r w:rsidRPr="0081379A">
              <w:rPr>
                <w:rFonts w:eastAsia="Times New Roman" w:cs="Times New Roman"/>
                <w:sz w:val="20"/>
                <w:szCs w:val="20"/>
                <w:lang w:eastAsia="uk-UA"/>
              </w:rPr>
              <w:t xml:space="preserve"> власника (контролера) цієї юридичної особи;</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інші документи залежно від виду здійснення іноземної інвестиції:</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lastRenderedPageBreak/>
              <w:t>відомості про розмір частки іноземця або особи без громадянства — засновника (учасника) юридичної особи у сумі не менше 100 тис. євро за офіційним валютним курсом, установленим Національним банком на дату внесення іноземної інвестиції, як внеску до статутного капіталу, якщо іноземна інвестиція здійснена в грошовій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вантажної митної декларації на рухоме майно, передане як внесок до статутного капіталу юридичної особи, та копія акта приймання-передачі такого майна, якщо іноземна інвестиція здійснена у майновій формі, засвідчені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копія акта приймання-передачі рухомого або нерухомого майна, переданого як внесок до статутного капіталу юридичної особи, якщо іноземна інвестиція здійснена у майновій формі, але при цьому таке майно придбане на території України, засвідчена уповноваженою посадовою особою юридичної особи;</w:t>
            </w:r>
          </w:p>
          <w:p w:rsidR="0081379A" w:rsidRPr="0081379A" w:rsidRDefault="0081379A" w:rsidP="0081379A">
            <w:pPr>
              <w:numPr>
                <w:ilvl w:val="0"/>
                <w:numId w:val="1"/>
              </w:numPr>
              <w:ind w:firstLine="30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або виписка з рахунка в цінних паперах, якщо іноземець або особа без громадянства є акціонером акціонерного товариства, зареєстрованого в Україні, засвідчена уповноваженою посадовою особою юридичної особи.</w:t>
            </w:r>
          </w:p>
          <w:p w:rsidR="0081379A" w:rsidRPr="00B74B91" w:rsidRDefault="000A0427" w:rsidP="001F1B59">
            <w:pPr>
              <w:ind w:firstLine="473"/>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 та</w:t>
            </w:r>
            <w:r w:rsidR="0064186D">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w:t>
            </w:r>
            <w:r w:rsidR="0081379A" w:rsidRPr="00B74B91">
              <w:rPr>
                <w:rFonts w:eastAsia="Times New Roman" w:cs="Times New Roman"/>
                <w:i/>
                <w:sz w:val="20"/>
                <w:szCs w:val="20"/>
                <w:lang w:eastAsia="uk-UA"/>
              </w:rPr>
              <w:t xml:space="preserve">, </w:t>
            </w:r>
            <w:r w:rsidR="0081379A" w:rsidRPr="00B74B91">
              <w:rPr>
                <w:rFonts w:eastAsia="Times New Roman" w:cs="Times New Roman"/>
                <w:b/>
                <w:i/>
                <w:sz w:val="20"/>
                <w:szCs w:val="20"/>
                <w:lang w:eastAsia="uk-UA"/>
              </w:rPr>
              <w:t>які прибули в Україну з метою навчання:</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документ, що підтверджує факт навчання в Україні (засвідчені в установленому порядку копії наказу закладу освіти про зарахування та про встановлення періодів навчання для іноземних студентів);</w:t>
            </w:r>
          </w:p>
          <w:p w:rsidR="0081379A" w:rsidRPr="0081379A" w:rsidRDefault="0081379A" w:rsidP="0081379A">
            <w:pPr>
              <w:numPr>
                <w:ilvl w:val="0"/>
                <w:numId w:val="1"/>
              </w:numPr>
              <w:ind w:left="31" w:firstLine="284"/>
              <w:contextualSpacing/>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зобов’язання закладу освіти повідомити ДМС про відрахування іноземця або особи без громадянства з такого закладу.</w:t>
            </w:r>
            <w:r w:rsidRPr="0081379A">
              <w:rPr>
                <w:rFonts w:eastAsia="Times New Roman" w:cs="Times New Roman"/>
                <w:b/>
                <w:sz w:val="20"/>
                <w:szCs w:val="20"/>
                <w:lang w:eastAsia="uk-UA"/>
              </w:rPr>
              <w:t xml:space="preserve"> </w:t>
            </w:r>
          </w:p>
          <w:p w:rsidR="0081379A" w:rsidRPr="00B74B91" w:rsidRDefault="0064186D" w:rsidP="001F1B59">
            <w:pPr>
              <w:ind w:left="31" w:firstLine="442"/>
              <w:contextualSpacing/>
              <w:jc w:val="both"/>
              <w:rPr>
                <w:rFonts w:ascii="Verdana" w:eastAsia="Times New Roman" w:hAnsi="Verdana" w:cs="Times New Roman"/>
                <w:b/>
                <w:i/>
                <w:sz w:val="16"/>
                <w:szCs w:val="16"/>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Pr>
                <w:rFonts w:eastAsia="Times New Roman" w:cs="Times New Roman"/>
                <w:b/>
                <w:i/>
                <w:sz w:val="20"/>
                <w:szCs w:val="20"/>
                <w:lang w:eastAsia="uk-UA"/>
              </w:rPr>
              <w:t xml:space="preserve"> особами</w:t>
            </w:r>
            <w:r w:rsidR="0081379A" w:rsidRPr="00B74B91">
              <w:rPr>
                <w:rFonts w:eastAsia="Times New Roman" w:cs="Times New Roman"/>
                <w:b/>
                <w:i/>
                <w:sz w:val="20"/>
                <w:szCs w:val="20"/>
                <w:lang w:eastAsia="uk-UA"/>
              </w:rPr>
              <w:t xml:space="preserve"> без громадянства, які прибули в Україну з метою возз’єднання сім’ї з особами, які є громадянами України, або які під час перебування на законних підставах на території України у випадках, зазначених у частинах третій — тринадцятій статті 4 Закону України «Про правовий статус іноземців та осіб без громадянства», уклали шлюб з громадянами України: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документ, що підтверджує факт перебування у шлюбі з громадянином України. Оригінал докум</w:t>
            </w:r>
            <w:r w:rsidR="000A0427">
              <w:rPr>
                <w:rFonts w:eastAsia="Times New Roman" w:cs="Times New Roman"/>
                <w:sz w:val="20"/>
                <w:szCs w:val="20"/>
                <w:lang w:eastAsia="uk-UA"/>
              </w:rPr>
              <w:t>ента повертається іноземцеві та</w:t>
            </w:r>
            <w:r w:rsidRPr="0064186D">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«Згідно з оригіналом»</w:t>
            </w:r>
            <w:r w:rsidRPr="0064186D">
              <w:rPr>
                <w:rFonts w:eastAsia="Times New Roman" w:cs="Times New Roman"/>
                <w:sz w:val="20"/>
                <w:szCs w:val="20"/>
                <w:lang w:eastAsia="uk-UA"/>
              </w:rPr>
              <w:t xml:space="preserve"> та підпису із зазначенням його посади, прізвища, ініціалів і дати;</w:t>
            </w:r>
          </w:p>
          <w:p w:rsidR="0064186D" w:rsidRPr="0064186D" w:rsidRDefault="0064186D" w:rsidP="0081379A">
            <w:pPr>
              <w:numPr>
                <w:ilvl w:val="0"/>
                <w:numId w:val="1"/>
              </w:numPr>
              <w:ind w:left="31" w:firstLine="284"/>
              <w:contextualSpacing/>
              <w:jc w:val="both"/>
              <w:rPr>
                <w:rFonts w:eastAsia="Times New Roman" w:cs="Times New Roman"/>
                <w:sz w:val="20"/>
                <w:szCs w:val="20"/>
                <w:lang w:eastAsia="uk-UA"/>
              </w:rPr>
            </w:pPr>
            <w:r w:rsidRPr="0064186D">
              <w:rPr>
                <w:rFonts w:eastAsia="Times New Roman" w:cs="Times New Roman"/>
                <w:sz w:val="20"/>
                <w:szCs w:val="20"/>
                <w:lang w:eastAsia="uk-UA"/>
              </w:rPr>
              <w:t>паспорт громадянина України, з яким іноземець перебуває у шлюбі, який подається особисто громадянином України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 документа повертається громадянину України, а до заяви-анкети додається його копія, засвідчена працівником територіального органу/територіального підрозділу ДМС, уповноваженого суб’єкт</w:t>
            </w:r>
            <w:r w:rsidR="00CF2391">
              <w:rPr>
                <w:rFonts w:eastAsia="Times New Roman" w:cs="Times New Roman"/>
                <w:sz w:val="20"/>
                <w:szCs w:val="20"/>
                <w:lang w:eastAsia="uk-UA"/>
              </w:rPr>
              <w:t>а шляхом проставлення відмітки «</w:t>
            </w:r>
            <w:r w:rsidRPr="0064186D">
              <w:rPr>
                <w:rFonts w:eastAsia="Times New Roman" w:cs="Times New Roman"/>
                <w:sz w:val="20"/>
                <w:szCs w:val="20"/>
                <w:lang w:eastAsia="uk-UA"/>
              </w:rPr>
              <w:t>Згідно з оригіналом</w:t>
            </w:r>
            <w:r w:rsidR="00CF2391">
              <w:rPr>
                <w:rFonts w:eastAsia="Times New Roman" w:cs="Times New Roman"/>
                <w:sz w:val="20"/>
                <w:szCs w:val="20"/>
                <w:lang w:eastAsia="uk-UA"/>
              </w:rPr>
              <w:t>»</w:t>
            </w:r>
            <w:r w:rsidRPr="0064186D">
              <w:rPr>
                <w:rFonts w:eastAsia="Times New Roman" w:cs="Times New Roman"/>
                <w:sz w:val="20"/>
                <w:szCs w:val="20"/>
                <w:lang w:eastAsia="uk-UA"/>
              </w:rPr>
              <w:t xml:space="preserve"> та підпису із зазначенням його посади, прізвища, ініціалів і дати</w:t>
            </w:r>
            <w:r>
              <w:rPr>
                <w:rFonts w:eastAsia="Times New Roman" w:cs="Times New Roman"/>
                <w:sz w:val="20"/>
                <w:szCs w:val="20"/>
                <w:lang w:eastAsia="uk-UA"/>
              </w:rPr>
              <w:t>.</w:t>
            </w:r>
          </w:p>
          <w:p w:rsidR="0081379A" w:rsidRPr="0081379A" w:rsidRDefault="0081379A" w:rsidP="0081379A">
            <w:pPr>
              <w:ind w:left="31" w:firstLine="442"/>
              <w:jc w:val="both"/>
              <w:rPr>
                <w:rFonts w:ascii="Verdana" w:eastAsia="Times New Roman" w:hAnsi="Verdana" w:cs="Times New Roman"/>
                <w:b/>
                <w:sz w:val="16"/>
                <w:szCs w:val="16"/>
                <w:lang w:eastAsia="uk-UA"/>
              </w:rPr>
            </w:pPr>
            <w:r w:rsidRPr="0081379A">
              <w:rPr>
                <w:rFonts w:eastAsia="Times New Roman" w:cs="Times New Roman"/>
                <w:sz w:val="20"/>
                <w:szCs w:val="20"/>
                <w:lang w:eastAsia="uk-UA"/>
              </w:rPr>
              <w:t>Якщо шлюб між громадянином України та іноземцем або особою без громадянства укладено за межами України відповідно до права іноземної держави, дійсність такого шлюбу визначається згідно із Законом України «Про міжнародне приватне право».</w:t>
            </w:r>
          </w:p>
          <w:p w:rsidR="0081379A" w:rsidRPr="0098391B" w:rsidRDefault="0098391B" w:rsidP="0098391B">
            <w:pPr>
              <w:ind w:firstLine="473"/>
              <w:jc w:val="both"/>
              <w:rPr>
                <w:rFonts w:eastAsia="Times New Roman" w:cs="Times New Roman"/>
                <w:b/>
                <w:i/>
                <w:sz w:val="20"/>
                <w:szCs w:val="20"/>
                <w:lang w:eastAsia="uk-UA"/>
              </w:rPr>
            </w:pPr>
            <w:r>
              <w:rPr>
                <w:rFonts w:eastAsia="Times New Roman" w:cs="Times New Roman"/>
                <w:b/>
                <w:i/>
                <w:sz w:val="20"/>
                <w:szCs w:val="20"/>
                <w:lang w:eastAsia="uk-UA"/>
              </w:rPr>
              <w:t>Іноземцями</w:t>
            </w:r>
            <w:r w:rsidR="000A0427">
              <w:rPr>
                <w:rFonts w:eastAsia="Times New Roman" w:cs="Times New Roman"/>
                <w:b/>
                <w:i/>
                <w:sz w:val="20"/>
                <w:szCs w:val="20"/>
                <w:lang w:eastAsia="uk-UA"/>
              </w:rPr>
              <w:t xml:space="preserve"> та</w:t>
            </w:r>
            <w:r w:rsidRPr="0098391B">
              <w:rPr>
                <w:rFonts w:eastAsia="Times New Roman" w:cs="Times New Roman"/>
                <w:b/>
                <w:i/>
                <w:sz w:val="20"/>
                <w:szCs w:val="20"/>
                <w:lang w:eastAsia="uk-UA"/>
              </w:rPr>
              <w:t xml:space="preserve"> ос</w:t>
            </w:r>
            <w:r>
              <w:rPr>
                <w:rFonts w:eastAsia="Times New Roman" w:cs="Times New Roman"/>
                <w:b/>
                <w:i/>
                <w:sz w:val="20"/>
                <w:szCs w:val="20"/>
                <w:lang w:eastAsia="uk-UA"/>
              </w:rPr>
              <w:t>обами</w:t>
            </w:r>
            <w:r w:rsidRPr="0098391B">
              <w:rPr>
                <w:rFonts w:eastAsia="Times New Roman" w:cs="Times New Roman"/>
                <w:b/>
                <w:i/>
                <w:sz w:val="20"/>
                <w:szCs w:val="20"/>
                <w:lang w:eastAsia="uk-UA"/>
              </w:rPr>
              <w:t xml:space="preserve"> без громадянства, які прибули в </w:t>
            </w:r>
            <w:r w:rsidRPr="0098391B">
              <w:rPr>
                <w:rFonts w:eastAsia="Times New Roman" w:cs="Times New Roman"/>
                <w:b/>
                <w:i/>
                <w:sz w:val="20"/>
                <w:szCs w:val="20"/>
                <w:lang w:eastAsia="uk-UA"/>
              </w:rPr>
              <w:lastRenderedPageBreak/>
              <w:t>Україну з метою возз’єднання сім’ї з особами, зазначеними у частинах другій - тринадцятій і дев’ятна</w:t>
            </w:r>
            <w:r>
              <w:rPr>
                <w:rFonts w:eastAsia="Times New Roman" w:cs="Times New Roman"/>
                <w:b/>
                <w:i/>
                <w:sz w:val="20"/>
                <w:szCs w:val="20"/>
                <w:lang w:eastAsia="uk-UA"/>
              </w:rPr>
              <w:t>дцятій статті 4 Закону України «</w:t>
            </w:r>
            <w:r w:rsidRPr="0098391B">
              <w:rPr>
                <w:rFonts w:eastAsia="Times New Roman" w:cs="Times New Roman"/>
                <w:b/>
                <w:i/>
                <w:sz w:val="20"/>
                <w:szCs w:val="20"/>
                <w:lang w:eastAsia="uk-UA"/>
              </w:rPr>
              <w:t>Про правовий статус іно</w:t>
            </w:r>
            <w:r>
              <w:rPr>
                <w:rFonts w:eastAsia="Times New Roman" w:cs="Times New Roman"/>
                <w:b/>
                <w:i/>
                <w:sz w:val="20"/>
                <w:szCs w:val="20"/>
                <w:lang w:eastAsia="uk-UA"/>
              </w:rPr>
              <w:t>земців та осіб без громадянства»</w:t>
            </w:r>
            <w:r w:rsidRPr="0098391B">
              <w:rPr>
                <w:rFonts w:eastAsia="Times New Roman" w:cs="Times New Roman"/>
                <w:b/>
                <w:i/>
                <w:sz w:val="20"/>
                <w:szCs w:val="20"/>
                <w:lang w:eastAsia="uk-UA"/>
              </w:rPr>
              <w:t>:</w:t>
            </w:r>
            <w:r w:rsidR="0081379A" w:rsidRPr="00B74B91">
              <w:rPr>
                <w:rFonts w:eastAsia="Times New Roman" w:cs="Times New Roman"/>
                <w:b/>
                <w:i/>
                <w:sz w:val="20"/>
                <w:szCs w:val="20"/>
                <w:lang w:eastAsia="uk-UA"/>
              </w:rPr>
              <w:t xml:space="preserve"> </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згідно з яким вони відповідно до прав</w:t>
            </w:r>
            <w:r w:rsidR="000A0427">
              <w:rPr>
                <w:rFonts w:eastAsia="Times New Roman" w:cs="Times New Roman"/>
                <w:sz w:val="20"/>
                <w:szCs w:val="20"/>
                <w:lang w:eastAsia="uk-UA"/>
              </w:rPr>
              <w:t>а країни походження іноземця та</w:t>
            </w:r>
            <w:r w:rsidRPr="0098391B">
              <w:rPr>
                <w:rFonts w:eastAsia="Times New Roman" w:cs="Times New Roman"/>
                <w:sz w:val="20"/>
                <w:szCs w:val="20"/>
                <w:lang w:eastAsia="uk-UA"/>
              </w:rPr>
              <w:t xml:space="preserve"> особи без громадянства вважаються чл</w:t>
            </w:r>
            <w:r>
              <w:rPr>
                <w:rFonts w:eastAsia="Times New Roman" w:cs="Times New Roman"/>
                <w:sz w:val="20"/>
                <w:szCs w:val="20"/>
                <w:lang w:eastAsia="uk-UA"/>
              </w:rPr>
              <w:t xml:space="preserve">енами сім'ї особи, зазначеної в </w:t>
            </w:r>
            <w:hyperlink r:id="rId26" w:tgtFrame="_blank" w:history="1">
              <w:r w:rsidRPr="0098391B">
                <w:rPr>
                  <w:rStyle w:val="a5"/>
                  <w:rFonts w:eastAsia="Times New Roman" w:cs="Times New Roman"/>
                  <w:color w:val="auto"/>
                  <w:sz w:val="20"/>
                  <w:szCs w:val="20"/>
                  <w:u w:val="none"/>
                  <w:lang w:eastAsia="uk-UA"/>
                </w:rPr>
                <w:t>частинах другій - тринадцятій</w:t>
              </w:r>
            </w:hyperlink>
            <w:r>
              <w:rPr>
                <w:rFonts w:eastAsia="Times New Roman" w:cs="Times New Roman"/>
                <w:sz w:val="20"/>
                <w:szCs w:val="20"/>
                <w:lang w:eastAsia="uk-UA"/>
              </w:rPr>
              <w:t xml:space="preserve"> статті 4 Закону України «</w:t>
            </w:r>
            <w:r w:rsidRPr="0098391B">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98391B">
              <w:rPr>
                <w:rFonts w:eastAsia="Times New Roman" w:cs="Times New Roman"/>
                <w:sz w:val="20"/>
                <w:szCs w:val="20"/>
                <w:lang w:eastAsia="uk-UA"/>
              </w:rPr>
              <w:t>. Оригінал докум</w:t>
            </w:r>
            <w:r w:rsidR="000A0427">
              <w:rPr>
                <w:rFonts w:eastAsia="Times New Roman" w:cs="Times New Roman"/>
                <w:sz w:val="20"/>
                <w:szCs w:val="20"/>
                <w:lang w:eastAsia="uk-UA"/>
              </w:rPr>
              <w:t>ента повертається іноземцеві та</w:t>
            </w:r>
            <w:r w:rsidRPr="0098391B">
              <w:rPr>
                <w:rFonts w:eastAsia="Times New Roman" w:cs="Times New Roman"/>
                <w:sz w:val="20"/>
                <w:szCs w:val="20"/>
                <w:lang w:eastAsia="uk-UA"/>
              </w:rPr>
              <w:t xml:space="preserve"> особі без громадянства, а до заяви-анкети додається його копія, засвідчена працівником територіального органу/територіального підрозділу ДМС, уповноваженого суб’єкт</w:t>
            </w:r>
            <w:r>
              <w:rPr>
                <w:rFonts w:eastAsia="Times New Roman" w:cs="Times New Roman"/>
                <w:sz w:val="20"/>
                <w:szCs w:val="20"/>
                <w:lang w:eastAsia="uk-UA"/>
              </w:rPr>
              <w:t>а шляхом проставлення відмітки «</w:t>
            </w:r>
            <w:r w:rsidRPr="0098391B">
              <w:rPr>
                <w:rFonts w:eastAsia="Times New Roman" w:cs="Times New Roman"/>
                <w:sz w:val="20"/>
                <w:szCs w:val="20"/>
                <w:lang w:eastAsia="uk-UA"/>
              </w:rPr>
              <w:t>Згідно з оригіналом</w:t>
            </w:r>
            <w:r>
              <w:rPr>
                <w:rFonts w:eastAsia="Times New Roman" w:cs="Times New Roman"/>
                <w:sz w:val="20"/>
                <w:szCs w:val="20"/>
                <w:lang w:eastAsia="uk-UA"/>
              </w:rPr>
              <w:t>»</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sidRPr="0098391B">
              <w:rPr>
                <w:rFonts w:eastAsia="Times New Roman" w:cs="Times New Roman"/>
                <w:sz w:val="20"/>
                <w:szCs w:val="20"/>
                <w:lang w:eastAsia="uk-UA"/>
              </w:rPr>
              <w:t>документ про наявність у приймаючої сторони достатнього фінансового забезпечення для утримання членів сім'ї;</w:t>
            </w:r>
          </w:p>
          <w:p w:rsidR="0098391B" w:rsidRPr="0098391B" w:rsidRDefault="0098391B" w:rsidP="0081379A">
            <w:pPr>
              <w:numPr>
                <w:ilvl w:val="0"/>
                <w:numId w:val="1"/>
              </w:numPr>
              <w:ind w:left="31" w:firstLine="284"/>
              <w:contextualSpacing/>
              <w:jc w:val="both"/>
              <w:rPr>
                <w:rFonts w:eastAsia="Times New Roman" w:cs="Times New Roman"/>
                <w:sz w:val="20"/>
                <w:szCs w:val="20"/>
                <w:lang w:eastAsia="uk-UA"/>
              </w:rPr>
            </w:pPr>
            <w:r>
              <w:rPr>
                <w:rFonts w:eastAsia="Times New Roman" w:cs="Times New Roman"/>
                <w:sz w:val="20"/>
                <w:szCs w:val="20"/>
                <w:lang w:eastAsia="uk-UA"/>
              </w:rPr>
              <w:t>посвідка</w:t>
            </w:r>
            <w:r w:rsidRPr="0098391B">
              <w:rPr>
                <w:rFonts w:eastAsia="Times New Roman" w:cs="Times New Roman"/>
                <w:sz w:val="20"/>
                <w:szCs w:val="20"/>
                <w:lang w:eastAsia="uk-UA"/>
              </w:rPr>
              <w:t xml:space="preserve"> на тимчасове проживання або контракт про проходження військової служби у Збройних Силах</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w:t>
            </w:r>
            <w:r w:rsidR="003D078F" w:rsidRPr="003D078F">
              <w:rPr>
                <w:rFonts w:eastAsia="Times New Roman" w:cs="Times New Roman"/>
                <w:sz w:val="20"/>
                <w:szCs w:val="20"/>
                <w:lang w:eastAsia="uk-UA"/>
              </w:rPr>
              <w:t>Державній спеціальній службі транспорту</w:t>
            </w:r>
            <w:r w:rsidRPr="0098391B">
              <w:rPr>
                <w:rFonts w:eastAsia="Times New Roman" w:cs="Times New Roman"/>
                <w:sz w:val="20"/>
                <w:szCs w:val="20"/>
                <w:lang w:eastAsia="uk-UA"/>
              </w:rPr>
              <w:t>, Національній гвардії</w:t>
            </w:r>
            <w:r w:rsidR="003D078F">
              <w:rPr>
                <w:rFonts w:eastAsia="Times New Roman" w:cs="Times New Roman"/>
                <w:sz w:val="20"/>
                <w:szCs w:val="20"/>
                <w:lang w:eastAsia="uk-UA"/>
              </w:rPr>
              <w:t xml:space="preserve"> України</w:t>
            </w:r>
            <w:r w:rsidRPr="0098391B">
              <w:rPr>
                <w:rFonts w:eastAsia="Times New Roman" w:cs="Times New Roman"/>
                <w:sz w:val="20"/>
                <w:szCs w:val="20"/>
                <w:lang w:eastAsia="uk-UA"/>
              </w:rPr>
              <w:t xml:space="preserve"> та військовий квиток особи рядового, сержантського чи старшинського складу/військово-обліковий документ (службове посвідчення) </w:t>
            </w:r>
            <w:r w:rsidR="000A0427">
              <w:rPr>
                <w:rFonts w:eastAsia="Times New Roman" w:cs="Times New Roman"/>
                <w:sz w:val="20"/>
                <w:szCs w:val="20"/>
                <w:lang w:eastAsia="uk-UA"/>
              </w:rPr>
              <w:t>військовослужбовця іноземця та</w:t>
            </w:r>
            <w:r w:rsidRPr="0098391B">
              <w:rPr>
                <w:rFonts w:eastAsia="Times New Roman" w:cs="Times New Roman"/>
                <w:sz w:val="20"/>
                <w:szCs w:val="20"/>
                <w:lang w:eastAsia="uk-UA"/>
              </w:rPr>
              <w:t xml:space="preserve"> особи без громадянства, до якої прибув член сім’ї, які подаються особисто їх власником (крім осіб, які в період дії воєнного стану не можуть прибути до територіального органу/територіального підрозділу ДМС у зв’язку з проходженням військової служби, за наявності підтвердних документів). Оригінали докуме</w:t>
            </w:r>
            <w:r w:rsidR="000A0427">
              <w:rPr>
                <w:rFonts w:eastAsia="Times New Roman" w:cs="Times New Roman"/>
                <w:sz w:val="20"/>
                <w:szCs w:val="20"/>
                <w:lang w:eastAsia="uk-UA"/>
              </w:rPr>
              <w:t>нтів повертаються іноземцеві та</w:t>
            </w:r>
            <w:r w:rsidRPr="0098391B">
              <w:rPr>
                <w:rFonts w:eastAsia="Times New Roman" w:cs="Times New Roman"/>
                <w:sz w:val="20"/>
                <w:szCs w:val="20"/>
                <w:lang w:eastAsia="uk-UA"/>
              </w:rPr>
              <w:t xml:space="preserve"> особі без громадянства, а до заяви-анкети додаються їх копії, засвідчені працівником територіального органу/територіального підрозділу ДМС, уповноваженого суб’єкт</w:t>
            </w:r>
            <w:r w:rsidR="00293719">
              <w:rPr>
                <w:rFonts w:eastAsia="Times New Roman" w:cs="Times New Roman"/>
                <w:sz w:val="20"/>
                <w:szCs w:val="20"/>
                <w:lang w:eastAsia="uk-UA"/>
              </w:rPr>
              <w:t>а шляхом проставлення відмітки «Згідно з оригіналом»</w:t>
            </w:r>
            <w:r w:rsidRPr="0098391B">
              <w:rPr>
                <w:rFonts w:eastAsia="Times New Roman" w:cs="Times New Roman"/>
                <w:sz w:val="20"/>
                <w:szCs w:val="20"/>
                <w:lang w:eastAsia="uk-UA"/>
              </w:rPr>
              <w:t xml:space="preserve"> та підпису із зазначенням його посади, прізвища, ініціалів і дати;</w:t>
            </w:r>
          </w:p>
          <w:p w:rsidR="0081379A" w:rsidRPr="00B74B91" w:rsidRDefault="0081379A" w:rsidP="001F1B59">
            <w:pPr>
              <w:ind w:firstLine="473"/>
              <w:jc w:val="both"/>
              <w:rPr>
                <w:rFonts w:ascii="Verdana" w:eastAsia="Times New Roman" w:hAnsi="Verdana" w:cs="Times New Roman"/>
                <w:b/>
                <w:i/>
                <w:sz w:val="16"/>
                <w:szCs w:val="16"/>
                <w:lang w:eastAsia="uk-UA"/>
              </w:rPr>
            </w:pPr>
            <w:r w:rsidRPr="00B74B91">
              <w:rPr>
                <w:rFonts w:eastAsia="Times New Roman" w:cs="Times New Roman"/>
                <w:b/>
                <w:i/>
                <w:sz w:val="20"/>
                <w:szCs w:val="20"/>
                <w:lang w:eastAsia="uk-UA"/>
              </w:rPr>
              <w:t>І</w:t>
            </w:r>
            <w:r w:rsidR="000A0427">
              <w:rPr>
                <w:rFonts w:eastAsia="Times New Roman" w:cs="Times New Roman"/>
                <w:b/>
                <w:i/>
                <w:sz w:val="20"/>
                <w:szCs w:val="20"/>
                <w:lang w:eastAsia="uk-UA"/>
              </w:rPr>
              <w:t>ноземцями та</w:t>
            </w:r>
            <w:r w:rsidR="0098391B">
              <w:rPr>
                <w:rFonts w:eastAsia="Times New Roman" w:cs="Times New Roman"/>
                <w:b/>
                <w:i/>
                <w:sz w:val="20"/>
                <w:szCs w:val="20"/>
                <w:lang w:eastAsia="uk-UA"/>
              </w:rPr>
              <w:t xml:space="preserve"> особами</w:t>
            </w:r>
            <w:r w:rsidRPr="00B74B91">
              <w:rPr>
                <w:rFonts w:eastAsia="Times New Roman" w:cs="Times New Roman"/>
                <w:b/>
                <w:i/>
                <w:sz w:val="20"/>
                <w:szCs w:val="20"/>
                <w:lang w:eastAsia="uk-UA"/>
              </w:rPr>
              <w:t xml:space="preserve"> без громадянства</w:t>
            </w:r>
            <w:r w:rsidRPr="00B74B91">
              <w:rPr>
                <w:rFonts w:eastAsia="Times New Roman" w:cs="Times New Roman"/>
                <w:i/>
                <w:sz w:val="20"/>
                <w:szCs w:val="20"/>
                <w:lang w:eastAsia="uk-UA"/>
              </w:rPr>
              <w:t xml:space="preserve">, </w:t>
            </w:r>
            <w:r w:rsidRPr="00B74B91">
              <w:rPr>
                <w:rFonts w:eastAsia="Times New Roman" w:cs="Times New Roman"/>
                <w:b/>
                <w:i/>
                <w:sz w:val="20"/>
                <w:szCs w:val="20"/>
                <w:lang w:eastAsia="uk-UA"/>
              </w:rPr>
              <w:t>які звільнені з пунктів тимчасового перебування іноземців та осіб без громадянства, які незаконно перебувають в Україні, на підставі рішення суду про скасування рішення про їх затримання або примусове видворення за межі України чи яких до завершення граничного строку перебування у таких пунктах не було примусово видворено за межі України з причин відсутності проїзного документа, транспортного сполучення з країною їх походження або з інших причин, незалежних від таких осіб:</w:t>
            </w:r>
          </w:p>
          <w:p w:rsidR="0081379A" w:rsidRPr="0081379A" w:rsidRDefault="0081379A" w:rsidP="0081379A">
            <w:pPr>
              <w:numPr>
                <w:ilvl w:val="0"/>
                <w:numId w:val="1"/>
              </w:numPr>
              <w:ind w:left="31" w:firstLine="284"/>
              <w:contextualSpacing/>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 довідка про утримання в пункті тимчасового перебування іноземців та осіб без громадянства, які незаконно перебувають на території України, яка видається на підставі висновку ДМС про неможливість примусового в</w:t>
            </w:r>
            <w:r w:rsidR="000A0427">
              <w:rPr>
                <w:rFonts w:eastAsia="Times New Roman" w:cs="Times New Roman"/>
                <w:sz w:val="20"/>
                <w:szCs w:val="20"/>
                <w:lang w:eastAsia="uk-UA"/>
              </w:rPr>
              <w:t>идворення з України іноземця та</w:t>
            </w:r>
            <w:r w:rsidRPr="0081379A">
              <w:rPr>
                <w:rFonts w:eastAsia="Times New Roman" w:cs="Times New Roman"/>
                <w:sz w:val="20"/>
                <w:szCs w:val="20"/>
                <w:lang w:eastAsia="uk-UA"/>
              </w:rPr>
              <w:t xml:space="preserve"> особи без громадянства з причин відсутності проїзного документа, транспортного сполучення з країною їх походження чи з інших причин, що не залежать від таких осіб, після завершення граничного строку тримання в пункті тимчасового перебування іноземців та осіб без громадянства, які незаконно перебувають на території України, або якщо технічну неможливість здійснити примусове видворення іноземця було виявлено раніше.</w:t>
            </w:r>
          </w:p>
          <w:p w:rsidR="0081379A" w:rsidRPr="00B74B91" w:rsidRDefault="000A0427" w:rsidP="001F1B59">
            <w:pPr>
              <w:ind w:left="31" w:firstLine="442"/>
              <w:jc w:val="both"/>
              <w:rPr>
                <w:rFonts w:ascii="Verdana" w:eastAsia="Times New Roman" w:hAnsi="Verdana" w:cs="Times New Roman"/>
                <w:i/>
                <w:sz w:val="16"/>
                <w:szCs w:val="16"/>
                <w:lang w:eastAsia="uk-UA"/>
              </w:rPr>
            </w:pPr>
            <w:r>
              <w:rPr>
                <w:rFonts w:eastAsia="Times New Roman" w:cs="Times New Roman"/>
                <w:b/>
                <w:i/>
                <w:sz w:val="20"/>
                <w:szCs w:val="20"/>
                <w:lang w:eastAsia="uk-UA"/>
              </w:rPr>
              <w:t>Іноземцями та</w:t>
            </w:r>
            <w:r w:rsidR="0081379A" w:rsidRPr="00B74B91">
              <w:rPr>
                <w:rFonts w:eastAsia="Times New Roman" w:cs="Times New Roman"/>
                <w:b/>
                <w:i/>
                <w:sz w:val="20"/>
                <w:szCs w:val="20"/>
                <w:lang w:eastAsia="uk-UA"/>
              </w:rPr>
              <w:t xml:space="preserve"> особ</w:t>
            </w:r>
            <w:r w:rsidR="003149FC">
              <w:rPr>
                <w:rFonts w:eastAsia="Times New Roman" w:cs="Times New Roman"/>
                <w:b/>
                <w:i/>
                <w:sz w:val="20"/>
                <w:szCs w:val="20"/>
                <w:lang w:eastAsia="uk-UA"/>
              </w:rPr>
              <w:t>ами</w:t>
            </w:r>
            <w:r w:rsidR="0081379A" w:rsidRPr="00B74B91">
              <w:rPr>
                <w:rFonts w:eastAsia="Times New Roman" w:cs="Times New Roman"/>
                <w:b/>
                <w:i/>
                <w:sz w:val="20"/>
                <w:szCs w:val="20"/>
                <w:lang w:eastAsia="uk-UA"/>
              </w:rPr>
              <w:t xml:space="preserve"> без громадянства, які надавали інструкторську (стрілецьку, тактичну, медичну, радіотехнічну, </w:t>
            </w:r>
            <w:proofErr w:type="spellStart"/>
            <w:r w:rsidR="0081379A" w:rsidRPr="00B74B91">
              <w:rPr>
                <w:rFonts w:eastAsia="Times New Roman" w:cs="Times New Roman"/>
                <w:b/>
                <w:i/>
                <w:sz w:val="20"/>
                <w:szCs w:val="20"/>
                <w:lang w:eastAsia="uk-UA"/>
              </w:rPr>
              <w:t>вибухотехнічну</w:t>
            </w:r>
            <w:proofErr w:type="spellEnd"/>
            <w:r w:rsidR="0081379A" w:rsidRPr="00B74B91">
              <w:rPr>
                <w:rFonts w:eastAsia="Times New Roman" w:cs="Times New Roman"/>
                <w:b/>
                <w:i/>
                <w:sz w:val="20"/>
                <w:szCs w:val="20"/>
                <w:lang w:eastAsia="uk-UA"/>
              </w:rPr>
              <w:t xml:space="preserve"> та іншу) допомогу підрозділам Збройних Сил</w:t>
            </w:r>
            <w:r w:rsidR="003D078F">
              <w:rPr>
                <w:rFonts w:eastAsia="Times New Roman" w:cs="Times New Roman"/>
                <w:b/>
                <w:i/>
                <w:sz w:val="20"/>
                <w:szCs w:val="20"/>
                <w:lang w:eastAsia="uk-UA"/>
              </w:rPr>
              <w:t xml:space="preserve"> України</w:t>
            </w:r>
            <w:r w:rsidR="0081379A" w:rsidRPr="00B74B91">
              <w:rPr>
                <w:rFonts w:eastAsia="Times New Roman" w:cs="Times New Roman"/>
                <w:b/>
                <w:i/>
                <w:sz w:val="20"/>
                <w:szCs w:val="20"/>
                <w:lang w:eastAsia="uk-UA"/>
              </w:rPr>
              <w:t>, інших утворених відповідно до законів України військових формувань, правоохоронних орган</w:t>
            </w:r>
            <w:r w:rsidR="003D078F">
              <w:rPr>
                <w:rFonts w:eastAsia="Times New Roman" w:cs="Times New Roman"/>
                <w:b/>
                <w:i/>
                <w:sz w:val="20"/>
                <w:szCs w:val="20"/>
                <w:lang w:eastAsia="uk-UA"/>
              </w:rPr>
              <w:t>ів спеціального призначення, Міністерства внутрішніх справ України</w:t>
            </w:r>
            <w:r w:rsidR="0081379A" w:rsidRPr="00B74B91">
              <w:rPr>
                <w:rFonts w:eastAsia="Times New Roman" w:cs="Times New Roman"/>
                <w:b/>
                <w:i/>
                <w:sz w:val="20"/>
                <w:szCs w:val="20"/>
                <w:lang w:eastAsia="uk-UA"/>
              </w:rPr>
              <w:t xml:space="preserve">, залученим до проведення антитерористичної операції, перебуваючи безпосередньо в районах її проведення, та/або залученим до здійснення заходів із забезпечення </w:t>
            </w:r>
            <w:r w:rsidR="0081379A" w:rsidRPr="00B74B91">
              <w:rPr>
                <w:rFonts w:eastAsia="Times New Roman" w:cs="Times New Roman"/>
                <w:b/>
                <w:i/>
                <w:sz w:val="20"/>
                <w:szCs w:val="20"/>
                <w:lang w:eastAsia="uk-UA"/>
              </w:rPr>
              <w:lastRenderedPageBreak/>
              <w:t xml:space="preserve">національної безпеки і оборони, відсічі і стримування збройної агресії Російської Федерації в Донецькій та Луганській областях,  перебуваючи безпосередньо в районах їх проведення, або добровольчим формуванням, що були утворені чи </w:t>
            </w:r>
            <w:proofErr w:type="spellStart"/>
            <w:r w:rsidR="0081379A" w:rsidRPr="00B74B91">
              <w:rPr>
                <w:rFonts w:eastAsia="Times New Roman" w:cs="Times New Roman"/>
                <w:b/>
                <w:i/>
                <w:sz w:val="20"/>
                <w:szCs w:val="20"/>
                <w:lang w:eastAsia="uk-UA"/>
              </w:rPr>
              <w:t>самоорганізувалися</w:t>
            </w:r>
            <w:proofErr w:type="spellEnd"/>
            <w:r w:rsidR="0081379A" w:rsidRPr="00B74B91">
              <w:rPr>
                <w:rFonts w:eastAsia="Times New Roman" w:cs="Times New Roman"/>
                <w:b/>
                <w:i/>
                <w:sz w:val="20"/>
                <w:szCs w:val="20"/>
                <w:lang w:eastAsia="uk-UA"/>
              </w:rPr>
              <w:t xml:space="preserve"> для захисту незалежності, суверенітету та територіальної цілісності України та разом із зазначеними підрозділами брали безпосередню участь в антитерористичній операції, забезпеченні її проведення, перебуваючи безпосередньо в районах антитерористичної операції в період її проведення, а також які брали участь у виконанні бойових або службових завдань антитерористичної операції та/або заходів із забезпечення національної безпеки і оборони, відсічі і стримування збройної агресії Російської Федерації в Донецькій та Луганській областях спільно із зазначеними підрозділами та добровольчими формуваннями</w:t>
            </w:r>
            <w:r w:rsidR="0081379A" w:rsidRPr="00B74B91">
              <w:rPr>
                <w:rFonts w:eastAsia="Times New Roman" w:cs="Times New Roman"/>
                <w:i/>
                <w:sz w:val="20"/>
                <w:szCs w:val="20"/>
                <w:lang w:eastAsia="uk-UA"/>
              </w:rPr>
              <w:t>:</w:t>
            </w:r>
          </w:p>
          <w:p w:rsidR="0081379A" w:rsidRPr="0081379A" w:rsidRDefault="003D078F" w:rsidP="0081379A">
            <w:pPr>
              <w:ind w:left="31"/>
              <w:jc w:val="both"/>
              <w:rPr>
                <w:rFonts w:ascii="Verdana" w:eastAsia="Times New Roman" w:hAnsi="Verdana" w:cs="Times New Roman"/>
                <w:sz w:val="16"/>
                <w:szCs w:val="16"/>
                <w:lang w:eastAsia="uk-UA"/>
              </w:rPr>
            </w:pPr>
            <w:r>
              <w:rPr>
                <w:rFonts w:eastAsia="Times New Roman" w:cs="Times New Roman"/>
                <w:sz w:val="20"/>
                <w:szCs w:val="20"/>
                <w:lang w:eastAsia="uk-UA"/>
              </w:rPr>
              <w:t>-</w:t>
            </w:r>
            <w:r>
              <w:rPr>
                <w:rFonts w:eastAsia="Times New Roman" w:cs="Times New Roman"/>
                <w:sz w:val="20"/>
                <w:szCs w:val="20"/>
                <w:lang w:eastAsia="uk-UA"/>
              </w:rPr>
              <w:tab/>
              <w:t xml:space="preserve"> подання Міністерства оборони України</w:t>
            </w:r>
            <w:r w:rsidR="0081379A" w:rsidRPr="0081379A">
              <w:rPr>
                <w:rFonts w:eastAsia="Times New Roman" w:cs="Times New Roman"/>
                <w:sz w:val="20"/>
                <w:szCs w:val="20"/>
                <w:lang w:eastAsia="uk-UA"/>
              </w:rPr>
              <w:t>, іншого центрального органу виконавчої влади, що здійснює керівництво військовими формуваннями, утвореними відповідно до законів України, або правоохоронного органу чи державного органу спеціального призначення з правоохоронними функціями, які виконували завдання антитерористичної операції, здійснювали заходи із забезпечення національної безпеки і оборони, відсічі і стримування збройної агресії Російської Федерації в Донецькій та Луганській областях;</w:t>
            </w:r>
          </w:p>
          <w:p w:rsidR="0081379A" w:rsidRPr="0081379A" w:rsidRDefault="0081379A" w:rsidP="0081379A">
            <w:pPr>
              <w:ind w:left="31"/>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ab/>
            </w:r>
            <w:bookmarkStart w:id="1" w:name="n406"/>
            <w:bookmarkEnd w:id="1"/>
            <w:r w:rsidRPr="0081379A">
              <w:rPr>
                <w:rFonts w:eastAsia="Times New Roman" w:cs="Times New Roman"/>
                <w:sz w:val="20"/>
                <w:szCs w:val="20"/>
                <w:lang w:eastAsia="uk-UA"/>
              </w:rPr>
              <w:t>клопотання командира підрозділу Збройних Сил</w:t>
            </w:r>
            <w:r w:rsidR="003D078F">
              <w:rPr>
                <w:rFonts w:eastAsia="Times New Roman" w:cs="Times New Roman"/>
                <w:sz w:val="20"/>
                <w:szCs w:val="20"/>
                <w:lang w:eastAsia="uk-UA"/>
              </w:rPr>
              <w:t xml:space="preserve"> України</w:t>
            </w:r>
            <w:r w:rsidRPr="0081379A">
              <w:rPr>
                <w:rFonts w:eastAsia="Times New Roman" w:cs="Times New Roman"/>
                <w:sz w:val="20"/>
                <w:szCs w:val="20"/>
                <w:lang w:eastAsia="uk-UA"/>
              </w:rPr>
              <w:t>, інших утворених відповідно до законів України військових формувань, правоохоронних органів, державного органу спеціального призначення з правоохоронними функціями, що виконував завдання антитерористичної операції, здійснював заходи із забезпечення національної безпеки і оборони, відсічі і стримування збройної агресії Російської Федерації в Донецькій та Луганській областях, оформлене за зразком та в порядку, установленому Кабінетом Міністрів України.</w:t>
            </w:r>
          </w:p>
          <w:p w:rsidR="0081379A" w:rsidRPr="0081379A" w:rsidRDefault="0081379A" w:rsidP="00B911F5">
            <w:pPr>
              <w:ind w:left="31" w:firstLine="442"/>
              <w:jc w:val="both"/>
              <w:rPr>
                <w:rFonts w:eastAsia="Times New Roman" w:cs="Times New Roman"/>
                <w:sz w:val="20"/>
                <w:szCs w:val="20"/>
                <w:lang w:eastAsia="uk-UA"/>
              </w:rPr>
            </w:pPr>
            <w:bookmarkStart w:id="2" w:name="n407"/>
            <w:bookmarkEnd w:id="2"/>
            <w:r w:rsidRPr="0081379A">
              <w:rPr>
                <w:rFonts w:eastAsia="Times New Roman" w:cs="Times New Roman"/>
                <w:sz w:val="20"/>
                <w:szCs w:val="20"/>
                <w:lang w:eastAsia="uk-UA"/>
              </w:rPr>
              <w:t xml:space="preserve">У разі отримання письмової відмови в наданні вищезазначених подання чи клопотання  іноземець та особа без громадянства може подати разом з відповідною заявою рішення суду про встановлення факту її належності до осіб, зазначених у </w:t>
            </w:r>
            <w:hyperlink r:id="rId27">
              <w:r w:rsidRPr="0081379A">
                <w:rPr>
                  <w:rFonts w:eastAsia="Times New Roman" w:cs="Times New Roman"/>
                  <w:sz w:val="20"/>
                  <w:szCs w:val="20"/>
                  <w:lang w:eastAsia="uk-UA"/>
                </w:rPr>
                <w:t>частині двадцятій</w:t>
              </w:r>
            </w:hyperlink>
            <w:r w:rsidRPr="0081379A">
              <w:rPr>
                <w:rFonts w:eastAsia="Times New Roman" w:cs="Times New Roman"/>
                <w:sz w:val="20"/>
                <w:szCs w:val="20"/>
                <w:lang w:eastAsia="uk-UA"/>
              </w:rPr>
              <w:t xml:space="preserve"> статті 4 Закону України «Про правовий статус іноземців та осіб без громадянства».</w:t>
            </w:r>
          </w:p>
          <w:p w:rsidR="0081379A" w:rsidRPr="00B74B91" w:rsidRDefault="003149FC" w:rsidP="001F1B59">
            <w:pPr>
              <w:ind w:left="31" w:firstLine="442"/>
              <w:jc w:val="both"/>
              <w:rPr>
                <w:rFonts w:eastAsia="Times New Roman" w:cs="Times New Roman"/>
                <w:b/>
                <w:bCs/>
                <w:i/>
                <w:sz w:val="20"/>
                <w:szCs w:val="20"/>
                <w:lang w:eastAsia="uk-UA"/>
              </w:rPr>
            </w:pPr>
            <w:r>
              <w:rPr>
                <w:rFonts w:eastAsia="Times New Roman" w:cs="Times New Roman"/>
                <w:b/>
                <w:bCs/>
                <w:i/>
                <w:sz w:val="20"/>
                <w:szCs w:val="20"/>
                <w:lang w:eastAsia="uk-UA"/>
              </w:rPr>
              <w:t>Особами, яких визнано особами</w:t>
            </w:r>
            <w:r w:rsidR="0081379A" w:rsidRPr="00B74B91">
              <w:rPr>
                <w:rFonts w:eastAsia="Times New Roman" w:cs="Times New Roman"/>
                <w:b/>
                <w:bCs/>
                <w:i/>
                <w:sz w:val="20"/>
                <w:szCs w:val="20"/>
                <w:lang w:eastAsia="uk-UA"/>
              </w:rPr>
              <w:t xml:space="preserve"> без громадянства в порядку, встановленому Законом України «Про правовий статус іноземців та осіб без громадянства:</w:t>
            </w:r>
          </w:p>
          <w:p w:rsidR="0081379A" w:rsidRDefault="0081379A" w:rsidP="00B74B91">
            <w:pPr>
              <w:numPr>
                <w:ilvl w:val="0"/>
                <w:numId w:val="1"/>
              </w:numPr>
              <w:ind w:left="47" w:firstLine="0"/>
              <w:contextualSpacing/>
              <w:jc w:val="both"/>
              <w:rPr>
                <w:rFonts w:eastAsia="Times New Roman" w:cs="Times New Roman"/>
                <w:bCs/>
                <w:sz w:val="20"/>
                <w:szCs w:val="20"/>
                <w:lang w:eastAsia="uk-UA"/>
              </w:rPr>
            </w:pPr>
            <w:r w:rsidRPr="0081379A">
              <w:rPr>
                <w:rFonts w:eastAsia="Times New Roman" w:cs="Times New Roman"/>
                <w:bCs/>
                <w:sz w:val="20"/>
                <w:szCs w:val="20"/>
                <w:lang w:eastAsia="uk-UA"/>
              </w:rPr>
              <w:t>письмове зобов’язання особи протягом 30 днів письмово повідомити ДМС про оформлення громадянства будь-якої держави.</w:t>
            </w:r>
          </w:p>
          <w:p w:rsidR="00BF5CB5" w:rsidRPr="004909CC" w:rsidRDefault="00753BAE" w:rsidP="004909CC">
            <w:pPr>
              <w:ind w:left="47" w:firstLine="567"/>
              <w:contextualSpacing/>
              <w:jc w:val="both"/>
              <w:rPr>
                <w:rFonts w:eastAsia="Times New Roman" w:cs="Times New Roman"/>
                <w:b/>
                <w:bCs/>
                <w:i/>
                <w:sz w:val="20"/>
                <w:szCs w:val="20"/>
                <w:lang w:eastAsia="uk-UA"/>
              </w:rPr>
            </w:pPr>
            <w:r w:rsidRPr="00753BAE">
              <w:rPr>
                <w:rFonts w:eastAsia="Times New Roman" w:cs="Times New Roman"/>
                <w:b/>
                <w:bCs/>
                <w:i/>
                <w:sz w:val="20"/>
                <w:szCs w:val="20"/>
                <w:lang w:eastAsia="uk-UA"/>
              </w:rPr>
              <w:t>І</w:t>
            </w:r>
            <w:r w:rsidR="00A15DEA" w:rsidRPr="00753BAE">
              <w:rPr>
                <w:rFonts w:eastAsia="Times New Roman" w:cs="Times New Roman"/>
                <w:b/>
                <w:bCs/>
                <w:i/>
                <w:sz w:val="20"/>
                <w:szCs w:val="20"/>
                <w:lang w:eastAsia="uk-UA"/>
              </w:rPr>
              <w:t>ноземцям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та особам</w:t>
            </w:r>
            <w:r w:rsidRPr="00753BAE">
              <w:rPr>
                <w:rFonts w:eastAsia="Times New Roman" w:cs="Times New Roman"/>
                <w:b/>
                <w:bCs/>
                <w:i/>
                <w:sz w:val="20"/>
                <w:szCs w:val="20"/>
                <w:lang w:eastAsia="uk-UA"/>
              </w:rPr>
              <w:t>и</w:t>
            </w:r>
            <w:r w:rsidR="00A15DEA" w:rsidRPr="00753BAE">
              <w:rPr>
                <w:rFonts w:eastAsia="Times New Roman" w:cs="Times New Roman"/>
                <w:b/>
                <w:bCs/>
                <w:i/>
                <w:sz w:val="20"/>
                <w:szCs w:val="20"/>
                <w:lang w:eastAsia="uk-UA"/>
              </w:rPr>
              <w:t xml:space="preserve"> без громадянства, крім осіб, зазначених у частині дев’ятнадцятій статті 4 Закону України «Про правовий статус іноземців та осіб без громадянства», які в період дії воєнного стану в Україні, введеного Указом Президента України «Про введення воєнного стану в Україні» від 24 лютого 2022 року </w:t>
            </w:r>
            <w:hyperlink r:id="rId28" w:tgtFrame="_blank" w:history="1">
              <w:r w:rsidR="00A15DEA" w:rsidRPr="00FC7340">
                <w:rPr>
                  <w:rStyle w:val="a5"/>
                  <w:rFonts w:eastAsia="Times New Roman" w:cs="Times New Roman"/>
                  <w:b/>
                  <w:bCs/>
                  <w:i/>
                  <w:color w:val="auto"/>
                  <w:sz w:val="20"/>
                  <w:szCs w:val="20"/>
                  <w:u w:val="none"/>
                  <w:lang w:eastAsia="uk-UA"/>
                </w:rPr>
                <w:t>№ 64/2022</w:t>
              </w:r>
            </w:hyperlink>
            <w:r w:rsidR="00A15DEA" w:rsidRPr="00FC7340">
              <w:rPr>
                <w:rFonts w:eastAsia="Times New Roman" w:cs="Times New Roman"/>
                <w:b/>
                <w:bCs/>
                <w:i/>
                <w:sz w:val="20"/>
                <w:szCs w:val="20"/>
                <w:lang w:eastAsia="uk-UA"/>
              </w:rPr>
              <w:t>,</w:t>
            </w:r>
            <w:r w:rsidR="00A15DEA" w:rsidRPr="00753BAE">
              <w:rPr>
                <w:rFonts w:eastAsia="Times New Roman" w:cs="Times New Roman"/>
                <w:b/>
                <w:bCs/>
                <w:i/>
                <w:sz w:val="20"/>
                <w:szCs w:val="20"/>
                <w:lang w:eastAsia="uk-UA"/>
              </w:rPr>
              <w:t xml:space="preserve"> затвердженим Законом України «Про затвердження Указу Президента України «Про введення воєнного стану в Україні» від 24 лютого 2022 року </w:t>
            </w:r>
            <w:hyperlink r:id="rId29" w:tgtFrame="_blank" w:history="1">
              <w:r w:rsidR="00A15DEA" w:rsidRPr="00FC7340">
                <w:rPr>
                  <w:rStyle w:val="a5"/>
                  <w:rFonts w:eastAsia="Times New Roman" w:cs="Times New Roman"/>
                  <w:b/>
                  <w:bCs/>
                  <w:i/>
                  <w:color w:val="auto"/>
                  <w:sz w:val="20"/>
                  <w:szCs w:val="20"/>
                  <w:u w:val="none"/>
                  <w:lang w:eastAsia="uk-UA"/>
                </w:rPr>
                <w:t>№ 2102-IX</w:t>
              </w:r>
            </w:hyperlink>
            <w:r w:rsidR="00A15DEA" w:rsidRPr="00753BAE">
              <w:rPr>
                <w:rFonts w:eastAsia="Times New Roman" w:cs="Times New Roman"/>
                <w:b/>
                <w:bCs/>
                <w:i/>
                <w:sz w:val="20"/>
                <w:szCs w:val="20"/>
                <w:lang w:eastAsia="uk-UA"/>
              </w:rPr>
              <w:t xml:space="preserve">, надають/надавали стрілецьку, тактичну, радіотехнічну, </w:t>
            </w:r>
            <w:proofErr w:type="spellStart"/>
            <w:r w:rsidR="00A15DEA" w:rsidRPr="00753BAE">
              <w:rPr>
                <w:rFonts w:eastAsia="Times New Roman" w:cs="Times New Roman"/>
                <w:b/>
                <w:bCs/>
                <w:i/>
                <w:sz w:val="20"/>
                <w:szCs w:val="20"/>
                <w:lang w:eastAsia="uk-UA"/>
              </w:rPr>
              <w:t>вибухотехнічну</w:t>
            </w:r>
            <w:proofErr w:type="spellEnd"/>
            <w:r w:rsidR="00A15DEA" w:rsidRPr="00753BAE">
              <w:rPr>
                <w:rFonts w:eastAsia="Times New Roman" w:cs="Times New Roman"/>
                <w:b/>
                <w:bCs/>
                <w:i/>
                <w:sz w:val="20"/>
                <w:szCs w:val="20"/>
                <w:lang w:eastAsia="uk-UA"/>
              </w:rPr>
              <w:t xml:space="preserve">, медичну та іншу допомогу підрозділам Збройних Сил України, Національної гвардії України,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 </w:t>
            </w:r>
            <w:r w:rsidR="004909CC" w:rsidRPr="004909CC">
              <w:rPr>
                <w:rFonts w:eastAsia="Times New Roman" w:cs="Times New Roman"/>
                <w:b/>
                <w:bCs/>
                <w:i/>
                <w:sz w:val="20"/>
                <w:szCs w:val="20"/>
                <w:lang w:eastAsia="uk-UA"/>
              </w:rPr>
              <w:t>і які не пізніше 12 місяців з дня припинення чи скасування воєнного стану отримали п</w:t>
            </w:r>
            <w:r w:rsidR="004909CC">
              <w:rPr>
                <w:rFonts w:eastAsia="Times New Roman" w:cs="Times New Roman"/>
                <w:b/>
                <w:bCs/>
                <w:i/>
                <w:sz w:val="20"/>
                <w:szCs w:val="20"/>
                <w:lang w:eastAsia="uk-UA"/>
              </w:rPr>
              <w:t>освідку на тимчасове проживання</w:t>
            </w:r>
            <w:r w:rsidR="003149FC" w:rsidRPr="00753BAE">
              <w:rPr>
                <w:rFonts w:eastAsia="Times New Roman" w:cs="Times New Roman"/>
                <w:b/>
                <w:bCs/>
                <w:i/>
                <w:sz w:val="20"/>
                <w:szCs w:val="20"/>
                <w:lang w:eastAsia="uk-UA"/>
              </w:rPr>
              <w:t>:</w:t>
            </w:r>
          </w:p>
          <w:p w:rsidR="00B74B91" w:rsidRDefault="003149FC" w:rsidP="00B911F5">
            <w:pPr>
              <w:ind w:left="47"/>
              <w:contextualSpacing/>
              <w:jc w:val="both"/>
              <w:rPr>
                <w:rFonts w:eastAsia="Times New Roman" w:cs="Times New Roman"/>
                <w:bCs/>
                <w:sz w:val="20"/>
                <w:szCs w:val="20"/>
                <w:lang w:eastAsia="uk-UA"/>
              </w:rPr>
            </w:pPr>
            <w:r w:rsidRPr="003149FC">
              <w:rPr>
                <w:rFonts w:eastAsia="Times New Roman" w:cs="Times New Roman"/>
                <w:bCs/>
                <w:sz w:val="20"/>
                <w:szCs w:val="20"/>
                <w:lang w:eastAsia="uk-UA"/>
              </w:rPr>
              <w:lastRenderedPageBreak/>
              <w:t xml:space="preserve"> - </w:t>
            </w:r>
            <w:r>
              <w:rPr>
                <w:rFonts w:eastAsia="Times New Roman" w:cs="Times New Roman"/>
                <w:bCs/>
                <w:sz w:val="20"/>
                <w:szCs w:val="20"/>
                <w:lang w:eastAsia="uk-UA"/>
              </w:rPr>
              <w:t xml:space="preserve">    </w:t>
            </w:r>
            <w:r w:rsidRPr="003149FC">
              <w:rPr>
                <w:rFonts w:eastAsia="Times New Roman" w:cs="Times New Roman"/>
                <w:bCs/>
                <w:sz w:val="20"/>
                <w:szCs w:val="20"/>
                <w:lang w:eastAsia="uk-UA"/>
              </w:rPr>
              <w:t xml:space="preserve">подання </w:t>
            </w:r>
            <w:r w:rsidR="00753BAE">
              <w:rPr>
                <w:rFonts w:eastAsia="Times New Roman" w:cs="Times New Roman"/>
                <w:bCs/>
                <w:sz w:val="20"/>
                <w:szCs w:val="20"/>
                <w:lang w:eastAsia="uk-UA"/>
              </w:rPr>
              <w:t>Міністерства оборони України або Міністерства внутрішніх справ України,</w:t>
            </w:r>
            <w:r w:rsidRPr="003149FC">
              <w:rPr>
                <w:rFonts w:eastAsia="Times New Roman" w:cs="Times New Roman"/>
                <w:bCs/>
                <w:sz w:val="20"/>
                <w:szCs w:val="20"/>
                <w:lang w:eastAsia="uk-UA"/>
              </w:rPr>
              <w:t xml:space="preserve"> підготовлене відповідно до вимог Порядку отримання інформації, необхідної для оформлення подання для видачі посвідки на тимчасове проживання іноземцям та особам без громадянства, затвердженого постановою Кабінету Міністрів України</w:t>
            </w:r>
            <w:r w:rsidR="00753BAE">
              <w:rPr>
                <w:rFonts w:eastAsia="Times New Roman" w:cs="Times New Roman"/>
                <w:bCs/>
                <w:sz w:val="20"/>
                <w:szCs w:val="20"/>
                <w:lang w:eastAsia="uk-UA"/>
              </w:rPr>
              <w:t xml:space="preserve"> </w:t>
            </w:r>
            <w:r w:rsidRPr="003149FC">
              <w:rPr>
                <w:rFonts w:eastAsia="Times New Roman" w:cs="Times New Roman"/>
                <w:bCs/>
                <w:sz w:val="20"/>
                <w:szCs w:val="20"/>
                <w:lang w:eastAsia="uk-UA"/>
              </w:rPr>
              <w:t>від 27</w:t>
            </w:r>
            <w:r w:rsidR="004F1388">
              <w:rPr>
                <w:rFonts w:eastAsia="Times New Roman" w:cs="Times New Roman"/>
                <w:bCs/>
                <w:sz w:val="20"/>
                <w:szCs w:val="20"/>
                <w:lang w:eastAsia="uk-UA"/>
              </w:rPr>
              <w:t xml:space="preserve"> грудня </w:t>
            </w:r>
            <w:r w:rsidRPr="003149FC">
              <w:rPr>
                <w:rFonts w:eastAsia="Times New Roman" w:cs="Times New Roman"/>
                <w:bCs/>
                <w:sz w:val="20"/>
                <w:szCs w:val="20"/>
                <w:lang w:eastAsia="uk-UA"/>
              </w:rPr>
              <w:t>2024</w:t>
            </w:r>
            <w:r w:rsidR="0043195A">
              <w:rPr>
                <w:rFonts w:eastAsia="Times New Roman" w:cs="Times New Roman"/>
                <w:bCs/>
                <w:sz w:val="20"/>
                <w:szCs w:val="20"/>
                <w:lang w:eastAsia="uk-UA"/>
              </w:rPr>
              <w:t xml:space="preserve"> року</w:t>
            </w:r>
            <w:r w:rsidRPr="003149FC">
              <w:rPr>
                <w:rFonts w:eastAsia="Times New Roman" w:cs="Times New Roman"/>
                <w:bCs/>
                <w:sz w:val="20"/>
                <w:szCs w:val="20"/>
                <w:lang w:eastAsia="uk-UA"/>
              </w:rPr>
              <w:t xml:space="preserve"> № 1523 (Офіційний вісник України, 2025 р., № 8, ст</w:t>
            </w:r>
            <w:r w:rsidR="000A0427">
              <w:rPr>
                <w:rFonts w:eastAsia="Times New Roman" w:cs="Times New Roman"/>
                <w:bCs/>
                <w:sz w:val="20"/>
                <w:szCs w:val="20"/>
                <w:lang w:eastAsia="uk-UA"/>
              </w:rPr>
              <w:t>. 660), про те, що іноземець та</w:t>
            </w:r>
            <w:r w:rsidRPr="003149FC">
              <w:rPr>
                <w:rFonts w:eastAsia="Times New Roman" w:cs="Times New Roman"/>
                <w:bCs/>
                <w:sz w:val="20"/>
                <w:szCs w:val="20"/>
                <w:lang w:eastAsia="uk-UA"/>
              </w:rPr>
              <w:t xml:space="preserve"> особа без громадянства у період дії воєнного стану </w:t>
            </w:r>
            <w:r w:rsidRPr="000B722C">
              <w:rPr>
                <w:rFonts w:eastAsia="Times New Roman" w:cs="Times New Roman"/>
                <w:bCs/>
                <w:sz w:val="20"/>
                <w:szCs w:val="20"/>
                <w:lang w:eastAsia="uk-UA"/>
              </w:rPr>
              <w:t>в Україні, введеного Указом Президента України від 24</w:t>
            </w:r>
            <w:r w:rsidR="004F1388">
              <w:rPr>
                <w:rFonts w:eastAsia="Times New Roman" w:cs="Times New Roman"/>
                <w:bCs/>
                <w:sz w:val="20"/>
                <w:szCs w:val="20"/>
                <w:lang w:eastAsia="uk-UA"/>
              </w:rPr>
              <w:t xml:space="preserve"> лютого </w:t>
            </w:r>
            <w:r w:rsidRP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Pr="000B722C">
              <w:rPr>
                <w:rFonts w:eastAsia="Times New Roman" w:cs="Times New Roman"/>
                <w:bCs/>
                <w:sz w:val="20"/>
                <w:szCs w:val="20"/>
                <w:lang w:eastAsia="uk-UA"/>
              </w:rPr>
              <w:t>№ 64</w:t>
            </w:r>
            <w:r>
              <w:rPr>
                <w:rFonts w:eastAsia="Times New Roman" w:cs="Times New Roman"/>
                <w:bCs/>
                <w:sz w:val="20"/>
                <w:szCs w:val="20"/>
                <w:lang w:eastAsia="uk-UA"/>
              </w:rPr>
              <w:t xml:space="preserve"> «</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затв</w:t>
            </w:r>
            <w:r w:rsidR="000B722C">
              <w:rPr>
                <w:rFonts w:eastAsia="Times New Roman" w:cs="Times New Roman"/>
                <w:bCs/>
                <w:sz w:val="20"/>
                <w:szCs w:val="20"/>
                <w:lang w:eastAsia="uk-UA"/>
              </w:rPr>
              <w:t>ердженим Законом України від 24</w:t>
            </w:r>
            <w:r w:rsidR="004F1388">
              <w:rPr>
                <w:rFonts w:eastAsia="Times New Roman" w:cs="Times New Roman"/>
                <w:bCs/>
                <w:sz w:val="20"/>
                <w:szCs w:val="20"/>
                <w:lang w:eastAsia="uk-UA"/>
              </w:rPr>
              <w:t xml:space="preserve"> лютого </w:t>
            </w:r>
            <w:r w:rsidR="000B722C">
              <w:rPr>
                <w:rFonts w:eastAsia="Times New Roman" w:cs="Times New Roman"/>
                <w:bCs/>
                <w:sz w:val="20"/>
                <w:szCs w:val="20"/>
                <w:lang w:eastAsia="uk-UA"/>
              </w:rPr>
              <w:t xml:space="preserve">2022 </w:t>
            </w:r>
            <w:r w:rsidR="0043195A">
              <w:rPr>
                <w:rFonts w:eastAsia="Times New Roman" w:cs="Times New Roman"/>
                <w:bCs/>
                <w:sz w:val="20"/>
                <w:szCs w:val="20"/>
                <w:lang w:eastAsia="uk-UA"/>
              </w:rPr>
              <w:t>року</w:t>
            </w:r>
            <w:r w:rsidR="004F1388">
              <w:rPr>
                <w:rFonts w:eastAsia="Times New Roman" w:cs="Times New Roman"/>
                <w:bCs/>
                <w:sz w:val="20"/>
                <w:szCs w:val="20"/>
                <w:lang w:eastAsia="uk-UA"/>
              </w:rPr>
              <w:t xml:space="preserve"> </w:t>
            </w:r>
            <w:r w:rsidR="000B722C">
              <w:rPr>
                <w:rFonts w:eastAsia="Times New Roman" w:cs="Times New Roman"/>
                <w:bCs/>
                <w:sz w:val="20"/>
                <w:szCs w:val="20"/>
                <w:lang w:eastAsia="uk-UA"/>
              </w:rPr>
              <w:t>№ 2102-IX «</w:t>
            </w:r>
            <w:r w:rsidRPr="003149FC">
              <w:rPr>
                <w:rFonts w:eastAsia="Times New Roman" w:cs="Times New Roman"/>
                <w:bCs/>
                <w:sz w:val="20"/>
                <w:szCs w:val="20"/>
                <w:lang w:eastAsia="uk-UA"/>
              </w:rPr>
              <w:t xml:space="preserve">Про затвердження Указу Президента України </w:t>
            </w:r>
            <w:r w:rsidR="000B722C">
              <w:rPr>
                <w:rFonts w:eastAsia="Times New Roman" w:cs="Times New Roman"/>
                <w:bCs/>
                <w:sz w:val="20"/>
                <w:szCs w:val="20"/>
                <w:lang w:eastAsia="uk-UA"/>
              </w:rPr>
              <w:t>«</w:t>
            </w:r>
            <w:r w:rsidRPr="003149FC">
              <w:rPr>
                <w:rFonts w:eastAsia="Times New Roman" w:cs="Times New Roman"/>
                <w:bCs/>
                <w:sz w:val="20"/>
                <w:szCs w:val="20"/>
                <w:lang w:eastAsia="uk-UA"/>
              </w:rPr>
              <w:t>Про введення воєнного стану в Україні</w:t>
            </w:r>
            <w:r w:rsidR="000B722C">
              <w:rPr>
                <w:rFonts w:eastAsia="Times New Roman" w:cs="Times New Roman"/>
                <w:bCs/>
                <w:sz w:val="20"/>
                <w:szCs w:val="20"/>
                <w:lang w:eastAsia="uk-UA"/>
              </w:rPr>
              <w:t>»</w:t>
            </w:r>
            <w:r w:rsidRPr="003149FC">
              <w:rPr>
                <w:rFonts w:eastAsia="Times New Roman" w:cs="Times New Roman"/>
                <w:bCs/>
                <w:sz w:val="20"/>
                <w:szCs w:val="20"/>
                <w:lang w:eastAsia="uk-UA"/>
              </w:rPr>
              <w:t xml:space="preserve">, надають/надавали стрілецьку, тактичну, радіотехнічну, </w:t>
            </w:r>
            <w:proofErr w:type="spellStart"/>
            <w:r w:rsidRPr="003149FC">
              <w:rPr>
                <w:rFonts w:eastAsia="Times New Roman" w:cs="Times New Roman"/>
                <w:bCs/>
                <w:sz w:val="20"/>
                <w:szCs w:val="20"/>
                <w:lang w:eastAsia="uk-UA"/>
              </w:rPr>
              <w:t>вибухотехнічну</w:t>
            </w:r>
            <w:proofErr w:type="spellEnd"/>
            <w:r w:rsidRPr="003149FC">
              <w:rPr>
                <w:rFonts w:eastAsia="Times New Roman" w:cs="Times New Roman"/>
                <w:bCs/>
                <w:sz w:val="20"/>
                <w:szCs w:val="20"/>
                <w:lang w:eastAsia="uk-UA"/>
              </w:rPr>
              <w:t>, медичну та іншу допомогу підрозділам Збройних Сил</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Національної гвардії</w:t>
            </w:r>
            <w:r w:rsidR="00753BAE">
              <w:rPr>
                <w:rFonts w:eastAsia="Times New Roman" w:cs="Times New Roman"/>
                <w:bCs/>
                <w:sz w:val="20"/>
                <w:szCs w:val="20"/>
                <w:lang w:eastAsia="uk-UA"/>
              </w:rPr>
              <w:t xml:space="preserve"> України</w:t>
            </w:r>
            <w:r w:rsidRPr="003149FC">
              <w:rPr>
                <w:rFonts w:eastAsia="Times New Roman" w:cs="Times New Roman"/>
                <w:bCs/>
                <w:sz w:val="20"/>
                <w:szCs w:val="20"/>
                <w:lang w:eastAsia="uk-UA"/>
              </w:rPr>
              <w:t>, у тому числі підрозділам територіальної оборони, добровольчих формувань територіальних громад, перебуваючи безпосередньо в районах ведення бойових дій, та спільно з такими підрозділами беруть/брали участь у виконанні бойових або службових завдань протягом не менше шести місяців.</w:t>
            </w:r>
          </w:p>
          <w:p w:rsidR="009005F1" w:rsidRDefault="009005F1" w:rsidP="00B911F5">
            <w:pPr>
              <w:ind w:left="47"/>
              <w:contextualSpacing/>
              <w:jc w:val="both"/>
              <w:rPr>
                <w:rFonts w:eastAsia="Times New Roman" w:cs="Times New Roman"/>
                <w:bCs/>
                <w:sz w:val="20"/>
                <w:szCs w:val="20"/>
                <w:lang w:eastAsia="uk-UA"/>
              </w:rPr>
            </w:pPr>
          </w:p>
          <w:p w:rsidR="009005F1" w:rsidRPr="0081379A" w:rsidRDefault="009005F1" w:rsidP="009005F1">
            <w:pPr>
              <w:ind w:left="47" w:firstLine="426"/>
              <w:contextualSpacing/>
              <w:jc w:val="both"/>
              <w:rPr>
                <w:rFonts w:eastAsia="Times New Roman" w:cs="Times New Roman"/>
                <w:bCs/>
                <w:sz w:val="20"/>
                <w:szCs w:val="20"/>
                <w:lang w:eastAsia="uk-UA"/>
              </w:rPr>
            </w:pPr>
            <w:r w:rsidRPr="009005F1">
              <w:rPr>
                <w:rFonts w:eastAsia="Times New Roman" w:cs="Times New Roman"/>
                <w:bCs/>
                <w:sz w:val="20"/>
                <w:szCs w:val="20"/>
                <w:lang w:eastAsia="uk-UA"/>
              </w:rPr>
              <w:t>Видані компетентними органами іноземної держави документи, що под</w:t>
            </w:r>
            <w:r>
              <w:rPr>
                <w:rFonts w:eastAsia="Times New Roman" w:cs="Times New Roman"/>
                <w:bCs/>
                <w:sz w:val="20"/>
                <w:szCs w:val="20"/>
                <w:lang w:eastAsia="uk-UA"/>
              </w:rPr>
              <w:t xml:space="preserve">аються для оформлення посвідки </w:t>
            </w:r>
            <w:r w:rsidR="008702CA" w:rsidRPr="008702CA">
              <w:rPr>
                <w:rFonts w:eastAsia="Times New Roman" w:cs="Times New Roman"/>
                <w:bCs/>
                <w:sz w:val="20"/>
                <w:szCs w:val="20"/>
                <w:lang w:eastAsia="uk-UA"/>
              </w:rPr>
              <w:t xml:space="preserve">на тимчасове проживання </w:t>
            </w:r>
            <w:r w:rsidRPr="009005F1">
              <w:rPr>
                <w:rFonts w:eastAsia="Times New Roman" w:cs="Times New Roman"/>
                <w:bCs/>
                <w:sz w:val="20"/>
                <w:szCs w:val="20"/>
                <w:lang w:eastAsia="uk-UA"/>
              </w:rPr>
              <w:t xml:space="preserve">підлягають </w:t>
            </w:r>
            <w:r w:rsidRPr="009005F1">
              <w:rPr>
                <w:rFonts w:eastAsia="Times New Roman" w:cs="Times New Roman"/>
                <w:b/>
                <w:bCs/>
                <w:sz w:val="20"/>
                <w:szCs w:val="20"/>
                <w:lang w:eastAsia="uk-UA"/>
              </w:rPr>
              <w:t>легалізації в установленому порядку</w:t>
            </w:r>
            <w:r w:rsidRPr="009005F1">
              <w:rPr>
                <w:rFonts w:eastAsia="Times New Roman" w:cs="Times New Roman"/>
                <w:bCs/>
                <w:sz w:val="20"/>
                <w:szCs w:val="20"/>
                <w:lang w:eastAsia="uk-UA"/>
              </w:rPr>
              <w:t xml:space="preserve">, якщо інше не передбачено міжнародними договорами України. </w:t>
            </w:r>
            <w:r w:rsidRPr="009005F1">
              <w:rPr>
                <w:rFonts w:eastAsia="Times New Roman" w:cs="Times New Roman"/>
                <w:b/>
                <w:bCs/>
                <w:sz w:val="20"/>
                <w:szCs w:val="20"/>
                <w:lang w:eastAsia="uk-UA"/>
              </w:rPr>
              <w:t>Такі документи подаються з перекладом на українську мову, засвідченим нотаріально.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10.</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Порядок та спосіб подання документів, необхідних для отримання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Документи для оформлення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 xml:space="preserve">подаються </w:t>
            </w:r>
            <w:r w:rsidR="008702CA">
              <w:rPr>
                <w:rFonts w:eastAsia="Times New Roman" w:cs="Times New Roman"/>
                <w:sz w:val="20"/>
                <w:szCs w:val="20"/>
                <w:lang w:eastAsia="uk-UA"/>
              </w:rPr>
              <w:t>до уповноваженого</w:t>
            </w:r>
            <w:r w:rsidR="001B5046" w:rsidRPr="001B5046">
              <w:rPr>
                <w:rFonts w:eastAsia="Times New Roman" w:cs="Times New Roman"/>
                <w:sz w:val="20"/>
                <w:szCs w:val="20"/>
                <w:lang w:eastAsia="uk-UA"/>
              </w:rPr>
              <w:t xml:space="preserve"> </w:t>
            </w:r>
            <w:r w:rsidR="008702CA">
              <w:rPr>
                <w:rFonts w:eastAsia="Times New Roman" w:cs="Times New Roman"/>
                <w:sz w:val="20"/>
                <w:szCs w:val="20"/>
                <w:lang w:eastAsia="uk-UA"/>
              </w:rPr>
              <w:t>суб’єкту</w:t>
            </w:r>
            <w:r w:rsidRPr="0081379A">
              <w:rPr>
                <w:rFonts w:eastAsia="Times New Roman" w:cs="Times New Roman"/>
                <w:sz w:val="20"/>
                <w:szCs w:val="20"/>
                <w:lang w:eastAsia="uk-UA"/>
              </w:rPr>
              <w:t xml:space="preserve"> та територіальних органів/територіальних підрозділів ДМС з</w:t>
            </w:r>
            <w:r w:rsidR="008702CA">
              <w:rPr>
                <w:rFonts w:eastAsia="Times New Roman" w:cs="Times New Roman"/>
                <w:sz w:val="20"/>
                <w:szCs w:val="20"/>
                <w:lang w:eastAsia="uk-UA"/>
              </w:rPr>
              <w:t>а місцем проживання іноземця та</w:t>
            </w:r>
            <w:r w:rsidRPr="0081379A">
              <w:rPr>
                <w:rFonts w:eastAsia="Times New Roman" w:cs="Times New Roman"/>
                <w:sz w:val="20"/>
                <w:szCs w:val="20"/>
                <w:lang w:eastAsia="uk-UA"/>
              </w:rPr>
              <w:t xml:space="preserve"> особи без громадянства.</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Посвідка </w:t>
            </w:r>
            <w:r w:rsidR="000A0427">
              <w:rPr>
                <w:rFonts w:eastAsia="Times New Roman" w:cs="Times New Roman"/>
                <w:sz w:val="20"/>
                <w:szCs w:val="20"/>
                <w:lang w:eastAsia="uk-UA"/>
              </w:rPr>
              <w:t>на тимчасове проживання оформлюється іноземцям та</w:t>
            </w:r>
            <w:r w:rsidRPr="0081379A">
              <w:rPr>
                <w:rFonts w:eastAsia="Times New Roman" w:cs="Times New Roman"/>
                <w:sz w:val="20"/>
                <w:szCs w:val="20"/>
                <w:lang w:eastAsia="uk-UA"/>
              </w:rPr>
              <w:t xml:space="preserve"> особам без громадянства, які на законних підставах тимчасово перебувають на території України та які:</w:t>
            </w:r>
          </w:p>
          <w:p w:rsidR="0081379A" w:rsidRPr="0081379A" w:rsidRDefault="0081379A" w:rsidP="00B97B80">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1) досягли 16-річного віку або не досягли 16-річного віку, але самостійно прибули в Україну з метою навчання, — на підставі заяв-анкет, поданих ними особисто;</w:t>
            </w:r>
          </w:p>
          <w:p w:rsidR="0081379A" w:rsidRPr="0081379A" w:rsidRDefault="0081379A" w:rsidP="00B74B91">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2) не досягли 16-річного віку або визнані обмежено дієздатними чи недієздатними, — на підставі заяв-анкет осіб, зазначених у частинах другій — тринадцятій статті 4 Закону України «Про правовий статус іноземців та осіб без громадянства», до яких вони прибули з метою возз’єднання сім’ї.</w:t>
            </w:r>
          </w:p>
          <w:p w:rsidR="0081379A" w:rsidRPr="00B74B91" w:rsidRDefault="0081379A" w:rsidP="00B74B91">
            <w:pPr>
              <w:ind w:firstLine="473"/>
              <w:jc w:val="both"/>
              <w:rPr>
                <w:rFonts w:eastAsia="Times New Roman" w:cs="Times New Roman"/>
                <w:sz w:val="20"/>
                <w:szCs w:val="20"/>
                <w:lang w:eastAsia="uk-UA"/>
              </w:rPr>
            </w:pPr>
            <w:r w:rsidRPr="0081379A">
              <w:rPr>
                <w:rFonts w:eastAsia="Times New Roman" w:cs="Times New Roman"/>
                <w:sz w:val="20"/>
                <w:szCs w:val="20"/>
                <w:lang w:eastAsia="uk-UA"/>
              </w:rPr>
              <w:t>Документи для оформлення посвідки на тимчасове проживання подаються не пізніше ніж за 15 робочих днів до закінчення встановленого строку перебування в Україні.</w:t>
            </w:r>
          </w:p>
          <w:p w:rsidR="0081379A" w:rsidRPr="00293719" w:rsidRDefault="000B722C" w:rsidP="00293719">
            <w:pPr>
              <w:ind w:firstLine="473"/>
              <w:jc w:val="both"/>
              <w:rPr>
                <w:rFonts w:eastAsia="Times New Roman" w:cs="Times New Roman"/>
                <w:sz w:val="20"/>
                <w:szCs w:val="20"/>
                <w:lang w:eastAsia="uk-UA"/>
              </w:rPr>
            </w:pPr>
            <w:r w:rsidRPr="000B722C">
              <w:rPr>
                <w:rFonts w:eastAsia="Times New Roman" w:cs="Times New Roman"/>
                <w:sz w:val="20"/>
                <w:szCs w:val="20"/>
                <w:lang w:eastAsia="uk-UA"/>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uk-UA"/>
              </w:rPr>
              <w:t>соби або проходження лікування.</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Платність (безоплатність)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95903">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Адміністративна послуга платна, крім</w:t>
            </w:r>
            <w:r w:rsidR="00895903">
              <w:rPr>
                <w:rFonts w:eastAsia="Times New Roman" w:cs="Times New Roman"/>
                <w:sz w:val="20"/>
                <w:szCs w:val="20"/>
                <w:lang w:eastAsia="uk-UA"/>
              </w:rPr>
              <w:t xml:space="preserve"> випадків</w:t>
            </w:r>
            <w:r w:rsidRPr="0081379A">
              <w:rPr>
                <w:rFonts w:eastAsia="Times New Roman" w:cs="Times New Roman"/>
                <w:sz w:val="20"/>
                <w:szCs w:val="20"/>
                <w:lang w:eastAsia="uk-UA"/>
              </w:rPr>
              <w:t>, зазначених нижче</w:t>
            </w:r>
          </w:p>
        </w:tc>
      </w:tr>
      <w:tr w:rsidR="0081379A" w:rsidRPr="0081379A" w:rsidTr="00935A9B">
        <w:trPr>
          <w:trHeight w:val="258"/>
        </w:trPr>
        <w:tc>
          <w:tcPr>
            <w:tcW w:w="9854" w:type="dxa"/>
            <w:gridSpan w:val="3"/>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i/>
                <w:sz w:val="20"/>
                <w:szCs w:val="20"/>
                <w:lang w:eastAsia="uk-UA"/>
              </w:rPr>
              <w:t>У разі платності</w:t>
            </w:r>
            <w:r w:rsidRPr="0081379A">
              <w:rPr>
                <w:rFonts w:eastAsia="Times New Roman" w:cs="Times New Roman"/>
                <w:sz w:val="20"/>
                <w:szCs w:val="20"/>
                <w:lang w:eastAsia="uk-UA"/>
              </w:rPr>
              <w:t xml:space="preserve">: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11.1.</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Нормативно-правові акти, на підставі яких стягується плата</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494E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73"/>
              <w:jc w:val="both"/>
              <w:rPr>
                <w:rFonts w:ascii="Verdana" w:eastAsia="Times New Roman" w:hAnsi="Verdana" w:cs="Times New Roman"/>
                <w:strike/>
                <w:color w:val="000000"/>
                <w:sz w:val="16"/>
                <w:szCs w:val="16"/>
                <w:lang w:eastAsia="ru-RU"/>
              </w:rPr>
            </w:pPr>
            <w:r>
              <w:rPr>
                <w:rFonts w:eastAsia="Times New Roman" w:cs="Times New Roman"/>
                <w:color w:val="000000"/>
                <w:sz w:val="20"/>
                <w:szCs w:val="20"/>
                <w:lang w:eastAsia="ru-RU"/>
              </w:rPr>
              <w:t>Пункт 5 статті 2, підпункт «ж»</w:t>
            </w:r>
            <w:r w:rsidR="0081379A" w:rsidRPr="0081379A">
              <w:rPr>
                <w:rFonts w:eastAsia="Times New Roman" w:cs="Times New Roman"/>
                <w:color w:val="000000"/>
                <w:sz w:val="20"/>
                <w:szCs w:val="20"/>
                <w:lang w:eastAsia="ru-RU"/>
              </w:rPr>
              <w:t xml:space="preserve"> пункту 6 статті 3</w:t>
            </w:r>
            <w:r w:rsidR="0081379A" w:rsidRPr="0081379A">
              <w:rPr>
                <w:rFonts w:eastAsia="Times New Roman" w:cs="Times New Roman"/>
                <w:b/>
                <w:color w:val="000000"/>
                <w:sz w:val="20"/>
                <w:szCs w:val="20"/>
                <w:lang w:eastAsia="ru-RU"/>
              </w:rPr>
              <w:t xml:space="preserve"> </w:t>
            </w:r>
            <w:r w:rsidR="0081379A" w:rsidRPr="0081379A">
              <w:rPr>
                <w:rFonts w:eastAsia="Times New Roman" w:cs="Times New Roman"/>
                <w:color w:val="000000"/>
                <w:sz w:val="20"/>
                <w:szCs w:val="20"/>
                <w:lang w:eastAsia="uk-UA"/>
              </w:rPr>
              <w:t xml:space="preserve">Декрету Кабінету Міністрів України  </w:t>
            </w:r>
            <w:r w:rsidR="004F1388">
              <w:rPr>
                <w:rFonts w:eastAsia="Times New Roman" w:cs="Courier New"/>
                <w:color w:val="000000"/>
                <w:sz w:val="20"/>
                <w:szCs w:val="20"/>
                <w:lang w:eastAsia="uk-UA"/>
              </w:rPr>
              <w:t xml:space="preserve">від 21 січня 1993 року № </w:t>
            </w:r>
            <w:r w:rsidR="0081379A" w:rsidRPr="0081379A">
              <w:rPr>
                <w:rFonts w:eastAsia="Times New Roman" w:cs="Courier New"/>
                <w:color w:val="000000"/>
                <w:sz w:val="20"/>
                <w:szCs w:val="20"/>
                <w:lang w:eastAsia="uk-UA"/>
              </w:rPr>
              <w:t xml:space="preserve">7-93 </w:t>
            </w:r>
            <w:r w:rsidR="0081379A" w:rsidRPr="0081379A">
              <w:rPr>
                <w:rFonts w:eastAsia="Times New Roman" w:cs="Times New Roman"/>
                <w:color w:val="000000"/>
                <w:sz w:val="20"/>
                <w:szCs w:val="20"/>
                <w:lang w:eastAsia="uk-UA"/>
              </w:rPr>
              <w:t>«Про державне мито»</w:t>
            </w:r>
            <w:r w:rsidR="0081379A" w:rsidRPr="0081379A">
              <w:rPr>
                <w:rFonts w:eastAsia="Times New Roman" w:cs="Courier New"/>
                <w:color w:val="000000"/>
                <w:sz w:val="20"/>
                <w:szCs w:val="20"/>
                <w:lang w:eastAsia="uk-UA"/>
              </w:rPr>
              <w:t>.</w:t>
            </w:r>
          </w:p>
          <w:p w:rsidR="0081379A" w:rsidRPr="0081379A" w:rsidRDefault="0081379A" w:rsidP="00494EB2">
            <w:pPr>
              <w:ind w:firstLine="473"/>
              <w:jc w:val="both"/>
              <w:rPr>
                <w:rFonts w:ascii="Verdana" w:hAnsi="Verdana"/>
                <w:sz w:val="16"/>
                <w:szCs w:val="16"/>
              </w:rPr>
            </w:pPr>
            <w:r w:rsidRPr="0081379A">
              <w:rPr>
                <w:rFonts w:cs="Times New Roman"/>
                <w:sz w:val="20"/>
                <w:szCs w:val="20"/>
              </w:rPr>
              <w:t xml:space="preserve">Частина </w:t>
            </w:r>
            <w:r w:rsidRPr="0081379A">
              <w:rPr>
                <w:sz w:val="20"/>
                <w:szCs w:val="20"/>
              </w:rPr>
              <w:t xml:space="preserve">перша </w:t>
            </w:r>
            <w:r w:rsidRPr="0081379A">
              <w:rPr>
                <w:rFonts w:cs="Times New Roman"/>
                <w:sz w:val="20"/>
                <w:szCs w:val="20"/>
              </w:rPr>
              <w:t xml:space="preserve">статті </w:t>
            </w:r>
            <w:r w:rsidRPr="0081379A">
              <w:rPr>
                <w:sz w:val="20"/>
                <w:szCs w:val="20"/>
              </w:rPr>
              <w:t xml:space="preserve">20, пункт 7 частини другої статті 20 </w:t>
            </w:r>
            <w:r w:rsidRPr="0081379A">
              <w:rPr>
                <w:sz w:val="20"/>
                <w:szCs w:val="20"/>
              </w:rPr>
              <w:lastRenderedPageBreak/>
              <w:t>Закону України «Про Єдиний державний демографічний реєстр та документи, що підтверджують громадянство України, посвідчують особу чи її спеціальний статус».</w:t>
            </w:r>
          </w:p>
          <w:p w:rsidR="0081379A" w:rsidRPr="00F37FF0" w:rsidRDefault="0081379A" w:rsidP="00494EB2">
            <w:pPr>
              <w:ind w:firstLine="473"/>
              <w:jc w:val="both"/>
              <w:rPr>
                <w:rFonts w:ascii="Verdana" w:eastAsia="Times New Roman" w:hAnsi="Verdana" w:cs="Times New Roman"/>
                <w:sz w:val="16"/>
                <w:szCs w:val="16"/>
                <w:lang w:eastAsia="uk-UA"/>
              </w:rPr>
            </w:pPr>
            <w:r w:rsidRPr="0081379A">
              <w:rPr>
                <w:sz w:val="20"/>
                <w:szCs w:val="20"/>
                <w:lang w:eastAsia="uk-UA"/>
              </w:rPr>
              <w:t>Постанова Кабінету Міністрів Україн</w:t>
            </w:r>
            <w:r w:rsidR="00494EB2">
              <w:rPr>
                <w:sz w:val="20"/>
                <w:szCs w:val="20"/>
                <w:lang w:eastAsia="uk-UA"/>
              </w:rPr>
              <w:t xml:space="preserve">и від 2 листопада </w:t>
            </w:r>
            <w:r w:rsidR="00494EB2">
              <w:rPr>
                <w:sz w:val="20"/>
                <w:szCs w:val="20"/>
                <w:lang w:eastAsia="uk-UA"/>
              </w:rPr>
              <w:br/>
              <w:t xml:space="preserve">2016 року </w:t>
            </w:r>
            <w:r w:rsidRPr="0081379A">
              <w:rPr>
                <w:sz w:val="20"/>
                <w:szCs w:val="20"/>
                <w:lang w:eastAsia="uk-UA"/>
              </w:rPr>
              <w:t>№ 770 «Деякі питання надання адміністративних послуг у сфері міграції».</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Розмір та порядок внесення плати (адміністративного збору) за платну адміністративну послугу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ru-RU"/>
              </w:rPr>
            </w:pPr>
            <w:r w:rsidRPr="0081379A">
              <w:rPr>
                <w:rFonts w:eastAsia="Times New Roman" w:cs="Times New Roman"/>
                <w:sz w:val="20"/>
                <w:szCs w:val="20"/>
                <w:lang w:eastAsia="uk-UA"/>
              </w:rPr>
              <w:t xml:space="preserve">Державне мито – 2 неоподатковувані мінімуми доходів </w:t>
            </w:r>
            <w:r w:rsidRPr="0081379A">
              <w:rPr>
                <w:rFonts w:eastAsia="Times New Roman" w:cs="Times New Roman"/>
                <w:sz w:val="20"/>
                <w:szCs w:val="20"/>
                <w:lang w:eastAsia="ru-RU"/>
              </w:rPr>
              <w:t>громадян</w:t>
            </w:r>
            <w:r w:rsidR="00895903">
              <w:rPr>
                <w:rFonts w:eastAsia="Times New Roman" w:cs="Times New Roman"/>
                <w:sz w:val="20"/>
                <w:szCs w:val="20"/>
                <w:lang w:eastAsia="ru-RU"/>
              </w:rPr>
              <w:t xml:space="preserve"> (</w:t>
            </w:r>
            <w:r w:rsidR="00895903" w:rsidRPr="00895903">
              <w:rPr>
                <w:rFonts w:eastAsia="Times New Roman" w:cs="Times New Roman"/>
                <w:sz w:val="20"/>
                <w:szCs w:val="20"/>
                <w:lang w:eastAsia="ru-RU"/>
              </w:rPr>
              <w:t>34</w:t>
            </w:r>
            <w:r w:rsidR="00A32138">
              <w:rPr>
                <w:rFonts w:eastAsia="Times New Roman" w:cs="Times New Roman"/>
                <w:sz w:val="20"/>
                <w:szCs w:val="20"/>
                <w:lang w:eastAsia="ru-RU"/>
              </w:rPr>
              <w:t>,00</w:t>
            </w:r>
            <w:r w:rsidR="00090B89">
              <w:rPr>
                <w:rFonts w:eastAsia="Times New Roman" w:cs="Times New Roman"/>
                <w:sz w:val="20"/>
                <w:szCs w:val="20"/>
                <w:lang w:eastAsia="ru-RU"/>
              </w:rPr>
              <w:t xml:space="preserve"> грн</w:t>
            </w:r>
            <w:r w:rsidRPr="0081379A">
              <w:rPr>
                <w:rFonts w:eastAsia="Times New Roman" w:cs="Times New Roman"/>
                <w:sz w:val="20"/>
                <w:szCs w:val="20"/>
                <w:lang w:eastAsia="ru-RU"/>
              </w:rPr>
              <w:t>).</w:t>
            </w:r>
          </w:p>
          <w:p w:rsidR="00E95AD6" w:rsidRPr="00E95AD6" w:rsidRDefault="00E95AD6" w:rsidP="00494EB2">
            <w:pPr>
              <w:ind w:firstLine="473"/>
              <w:jc w:val="both"/>
              <w:rPr>
                <w:rFonts w:eastAsia="Times New Roman" w:cs="Times New Roman"/>
                <w:sz w:val="20"/>
                <w:szCs w:val="20"/>
                <w:lang w:eastAsia="ru-RU"/>
              </w:rPr>
            </w:pPr>
            <w:r w:rsidRPr="00E95AD6">
              <w:rPr>
                <w:rFonts w:eastAsia="Times New Roman" w:cs="Times New Roman"/>
                <w:sz w:val="20"/>
                <w:szCs w:val="20"/>
                <w:lang w:eastAsia="ru-RU"/>
              </w:rPr>
              <w:t>Вартість адміністративної послуги – 452</w:t>
            </w:r>
            <w:r w:rsidR="00B04B5B">
              <w:rPr>
                <w:rFonts w:eastAsia="Times New Roman" w:cs="Times New Roman"/>
                <w:sz w:val="20"/>
                <w:szCs w:val="20"/>
                <w:lang w:eastAsia="ru-RU"/>
              </w:rPr>
              <w:t>,00</w:t>
            </w:r>
            <w:r w:rsidRPr="00E95AD6">
              <w:rPr>
                <w:rFonts w:eastAsia="Times New Roman" w:cs="Times New Roman"/>
                <w:sz w:val="20"/>
                <w:szCs w:val="20"/>
                <w:lang w:eastAsia="ru-RU"/>
              </w:rPr>
              <w:t xml:space="preserve"> грн. </w:t>
            </w:r>
          </w:p>
          <w:p w:rsidR="00F37FF0" w:rsidRPr="00E95AD6" w:rsidRDefault="00E95AD6" w:rsidP="00494EB2">
            <w:pPr>
              <w:ind w:firstLine="473"/>
              <w:jc w:val="both"/>
              <w:rPr>
                <w:rFonts w:eastAsia="Times New Roman" w:cs="Verdana"/>
                <w:sz w:val="20"/>
                <w:szCs w:val="20"/>
                <w:lang w:eastAsia="uk-UA"/>
              </w:rPr>
            </w:pPr>
            <w:r w:rsidRPr="00E95AD6">
              <w:rPr>
                <w:rFonts w:eastAsia="Times New Roman" w:cs="Verdana"/>
                <w:sz w:val="20"/>
                <w:szCs w:val="20"/>
                <w:lang w:eastAsia="uk-UA"/>
              </w:rPr>
              <w:t>Вартість бланку посвідки на тимчасове проживання</w:t>
            </w:r>
            <w:r w:rsidR="0043195A">
              <w:rPr>
                <w:rFonts w:eastAsia="Times New Roman" w:cs="Verdana"/>
                <w:sz w:val="20"/>
                <w:szCs w:val="20"/>
                <w:lang w:eastAsia="uk-UA"/>
              </w:rPr>
              <w:t xml:space="preserve"> </w:t>
            </w:r>
            <w:r w:rsidR="004F1388">
              <w:rPr>
                <w:rFonts w:eastAsia="Times New Roman" w:cs="Verdana"/>
                <w:sz w:val="20"/>
                <w:szCs w:val="20"/>
                <w:lang w:eastAsia="uk-UA"/>
              </w:rPr>
              <w:t>– 594</w:t>
            </w:r>
            <w:r w:rsidR="00B04B5B">
              <w:rPr>
                <w:rFonts w:eastAsia="Times New Roman" w:cs="Verdana"/>
                <w:sz w:val="20"/>
                <w:szCs w:val="20"/>
                <w:lang w:eastAsia="uk-UA"/>
              </w:rPr>
              <w:t>,00</w:t>
            </w:r>
            <w:r w:rsidR="00BB4FA7">
              <w:rPr>
                <w:rFonts w:eastAsia="Times New Roman" w:cs="Verdana"/>
                <w:sz w:val="20"/>
                <w:szCs w:val="20"/>
                <w:lang w:eastAsia="uk-UA"/>
              </w:rPr>
              <w:t xml:space="preserve"> </w:t>
            </w:r>
            <w:r w:rsidR="00090B89">
              <w:rPr>
                <w:rFonts w:eastAsia="Times New Roman" w:cs="Verdana"/>
                <w:sz w:val="20"/>
                <w:szCs w:val="20"/>
                <w:lang w:eastAsia="uk-UA"/>
              </w:rPr>
              <w:t xml:space="preserve">грн </w:t>
            </w:r>
            <w:r w:rsidRPr="00E95AD6">
              <w:rPr>
                <w:rFonts w:eastAsia="Times New Roman" w:cs="Verdana"/>
                <w:sz w:val="20"/>
                <w:szCs w:val="20"/>
                <w:lang w:eastAsia="uk-UA"/>
              </w:rPr>
              <w:t>(відповідно до договору).</w:t>
            </w:r>
          </w:p>
          <w:p w:rsidR="0081379A" w:rsidRPr="0081379A" w:rsidRDefault="0081379A" w:rsidP="00B97B80">
            <w:pPr>
              <w:ind w:firstLine="473"/>
              <w:jc w:val="both"/>
              <w:rPr>
                <w:rFonts w:eastAsia="Times New Roman" w:cs="Times New Roman"/>
                <w:sz w:val="20"/>
                <w:szCs w:val="20"/>
                <w:lang w:eastAsia="ru-RU"/>
              </w:rPr>
            </w:pPr>
            <w:r w:rsidRPr="0081379A">
              <w:rPr>
                <w:rFonts w:eastAsia="Times New Roman" w:cs="Times New Roman"/>
                <w:sz w:val="20"/>
                <w:szCs w:val="20"/>
                <w:lang w:eastAsia="ru-RU"/>
              </w:rPr>
              <w:t>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Особи, яких визнано особами без громадянства в порядку, встановленому Законом України «Про правовий статус іноземців та осіб без громадянства», звільняються від сплати вар</w:t>
            </w:r>
            <w:r w:rsidR="00BE63ED">
              <w:rPr>
                <w:rFonts w:eastAsia="Times New Roman" w:cs="Times New Roman"/>
                <w:bCs/>
                <w:sz w:val="20"/>
                <w:szCs w:val="20"/>
                <w:lang w:eastAsia="ru-RU"/>
              </w:rPr>
              <w:t xml:space="preserve">тості адміністративної послуги та </w:t>
            </w:r>
            <w:r w:rsidRPr="0081379A">
              <w:rPr>
                <w:rFonts w:eastAsia="Times New Roman" w:cs="Times New Roman"/>
                <w:bCs/>
                <w:sz w:val="20"/>
                <w:szCs w:val="20"/>
                <w:lang w:eastAsia="ru-RU"/>
              </w:rPr>
              <w:t>вартості бланка.</w:t>
            </w:r>
          </w:p>
          <w:p w:rsidR="0081379A" w:rsidRPr="0081379A" w:rsidRDefault="0081379A" w:rsidP="00B97B80">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 xml:space="preserve">Оформлення посвідок на тимчасове проживання для відряджених фахівців та членів їхніх сімей, які мешкають разом з ними, які прибули в Україну на підставах і в порядку, встановлених Угодою (у формі обміну нотами) між Урядом України та Урядом Федеративної Республіки Німеччина про створення місцевих бюро Німецького товариства міжнародного співробітництва </w:t>
            </w:r>
            <w:proofErr w:type="spellStart"/>
            <w:r w:rsidRPr="0081379A">
              <w:rPr>
                <w:rFonts w:eastAsia="Times New Roman" w:cs="Times New Roman"/>
                <w:bCs/>
                <w:sz w:val="20"/>
                <w:szCs w:val="20"/>
                <w:lang w:eastAsia="ru-RU"/>
              </w:rPr>
              <w:t>ҐмбГ</w:t>
            </w:r>
            <w:proofErr w:type="spellEnd"/>
            <w:r w:rsidRPr="0081379A">
              <w:rPr>
                <w:rFonts w:eastAsia="Times New Roman" w:cs="Times New Roman"/>
                <w:bCs/>
                <w:sz w:val="20"/>
                <w:szCs w:val="20"/>
                <w:lang w:eastAsia="ru-RU"/>
              </w:rPr>
              <w:t xml:space="preserve"> (GIZ </w:t>
            </w:r>
            <w:proofErr w:type="spellStart"/>
            <w:r w:rsidRPr="0081379A">
              <w:rPr>
                <w:rFonts w:eastAsia="Times New Roman" w:cs="Times New Roman"/>
                <w:bCs/>
                <w:sz w:val="20"/>
                <w:szCs w:val="20"/>
                <w:lang w:eastAsia="ru-RU"/>
              </w:rPr>
              <w:t>GmbH</w:t>
            </w:r>
            <w:proofErr w:type="spellEnd"/>
            <w:r w:rsidRPr="0081379A">
              <w:rPr>
                <w:rFonts w:eastAsia="Times New Roman" w:cs="Times New Roman"/>
                <w:bCs/>
                <w:sz w:val="20"/>
                <w:szCs w:val="20"/>
                <w:lang w:eastAsia="ru-RU"/>
              </w:rPr>
              <w:t>) та Кредитної установи для відбудови (</w:t>
            </w:r>
            <w:proofErr w:type="spellStart"/>
            <w:r w:rsidRPr="0081379A">
              <w:rPr>
                <w:rFonts w:eastAsia="Times New Roman" w:cs="Times New Roman"/>
                <w:bCs/>
                <w:sz w:val="20"/>
                <w:szCs w:val="20"/>
                <w:lang w:eastAsia="ru-RU"/>
              </w:rPr>
              <w:t>KfW</w:t>
            </w:r>
            <w:proofErr w:type="spellEnd"/>
            <w:r w:rsidRPr="0081379A">
              <w:rPr>
                <w:rFonts w:eastAsia="Times New Roman" w:cs="Times New Roman"/>
                <w:bCs/>
                <w:sz w:val="20"/>
                <w:szCs w:val="20"/>
                <w:lang w:eastAsia="ru-RU"/>
              </w:rPr>
              <w:t>), ратифікованою Законом України від 19</w:t>
            </w:r>
            <w:r w:rsidR="00090B89">
              <w:rPr>
                <w:rFonts w:eastAsia="Times New Roman" w:cs="Times New Roman"/>
                <w:bCs/>
                <w:sz w:val="20"/>
                <w:szCs w:val="20"/>
                <w:lang w:eastAsia="ru-RU"/>
              </w:rPr>
              <w:t xml:space="preserve"> грудня </w:t>
            </w:r>
            <w:r w:rsidRPr="0081379A">
              <w:rPr>
                <w:rFonts w:eastAsia="Times New Roman" w:cs="Times New Roman"/>
                <w:bCs/>
                <w:sz w:val="20"/>
                <w:szCs w:val="20"/>
                <w:lang w:eastAsia="ru-RU"/>
              </w:rPr>
              <w:t xml:space="preserve">2019 </w:t>
            </w:r>
            <w:r w:rsidR="00090B89">
              <w:rPr>
                <w:rFonts w:eastAsia="Times New Roman" w:cs="Times New Roman"/>
                <w:bCs/>
                <w:sz w:val="20"/>
                <w:szCs w:val="20"/>
                <w:lang w:eastAsia="ru-RU"/>
              </w:rPr>
              <w:t xml:space="preserve">року </w:t>
            </w:r>
            <w:r w:rsidRPr="0081379A">
              <w:rPr>
                <w:rFonts w:eastAsia="Times New Roman" w:cs="Times New Roman"/>
                <w:bCs/>
                <w:sz w:val="20"/>
                <w:szCs w:val="20"/>
                <w:lang w:eastAsia="ru-RU"/>
              </w:rPr>
              <w:t>№ 413-IX, здійснюється безоплатно.</w:t>
            </w:r>
          </w:p>
          <w:p w:rsidR="0081379A" w:rsidRPr="00895903" w:rsidRDefault="0081379A" w:rsidP="00090B89">
            <w:pPr>
              <w:ind w:firstLine="473"/>
              <w:jc w:val="both"/>
              <w:rPr>
                <w:rFonts w:eastAsia="Times New Roman" w:cs="Times New Roman"/>
                <w:bCs/>
                <w:sz w:val="20"/>
                <w:szCs w:val="20"/>
                <w:lang w:eastAsia="ru-RU"/>
              </w:rPr>
            </w:pPr>
            <w:r w:rsidRPr="0081379A">
              <w:rPr>
                <w:rFonts w:eastAsia="Times New Roman" w:cs="Times New Roman"/>
                <w:bCs/>
                <w:sz w:val="20"/>
                <w:szCs w:val="20"/>
                <w:lang w:eastAsia="ru-RU"/>
              </w:rPr>
              <w:t>Оформлення посвідок на тимчасове проживання для працівників та членів їх сімей, які прибули в Україну на підставах і в порядку, встановлених Угодою між Урядом України та Урядом Фінляндської Республіки про реалізацію проєкту «Фінська підтримка реформ української школи», ратифікованою Законом України від 03</w:t>
            </w:r>
            <w:r w:rsidR="00090B89">
              <w:rPr>
                <w:rFonts w:eastAsia="Times New Roman" w:cs="Times New Roman"/>
                <w:bCs/>
                <w:sz w:val="20"/>
                <w:szCs w:val="20"/>
                <w:lang w:eastAsia="ru-RU"/>
              </w:rPr>
              <w:t xml:space="preserve"> липня </w:t>
            </w:r>
            <w:r w:rsidRPr="0081379A">
              <w:rPr>
                <w:rFonts w:eastAsia="Times New Roman" w:cs="Times New Roman"/>
                <w:bCs/>
                <w:sz w:val="20"/>
                <w:szCs w:val="20"/>
                <w:lang w:eastAsia="ru-RU"/>
              </w:rPr>
              <w:t>2018</w:t>
            </w:r>
            <w:r w:rsidR="00090B89">
              <w:rPr>
                <w:rFonts w:eastAsia="Times New Roman" w:cs="Times New Roman"/>
                <w:bCs/>
                <w:sz w:val="20"/>
                <w:szCs w:val="20"/>
                <w:lang w:eastAsia="ru-RU"/>
              </w:rPr>
              <w:t xml:space="preserve"> рок</w:t>
            </w:r>
            <w:r w:rsidR="00494EB2">
              <w:rPr>
                <w:rFonts w:eastAsia="Times New Roman" w:cs="Times New Roman"/>
                <w:bCs/>
                <w:sz w:val="20"/>
                <w:szCs w:val="20"/>
                <w:lang w:eastAsia="ru-RU"/>
              </w:rPr>
              <w:t>у</w:t>
            </w:r>
            <w:r w:rsidRPr="0081379A">
              <w:rPr>
                <w:rFonts w:eastAsia="Times New Roman" w:cs="Times New Roman"/>
                <w:bCs/>
                <w:sz w:val="20"/>
                <w:szCs w:val="20"/>
                <w:lang w:eastAsia="ru-RU"/>
              </w:rPr>
              <w:t xml:space="preserve"> № 2485-</w:t>
            </w:r>
            <w:r w:rsidRPr="0081379A">
              <w:rPr>
                <w:rFonts w:eastAsia="Times New Roman" w:cs="Times New Roman"/>
                <w:bCs/>
                <w:sz w:val="20"/>
                <w:szCs w:val="20"/>
                <w:lang w:val="en-US" w:eastAsia="ru-RU"/>
              </w:rPr>
              <w:t>VIII</w:t>
            </w:r>
            <w:r w:rsidRPr="0081379A">
              <w:rPr>
                <w:rFonts w:eastAsia="Times New Roman" w:cs="Times New Roman"/>
                <w:bCs/>
                <w:sz w:val="20"/>
                <w:szCs w:val="20"/>
                <w:lang w:eastAsia="ru-RU"/>
              </w:rPr>
              <w:t>, здійснюється безоплатно.</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11.3.</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2B3127" w:rsidRDefault="0081379A" w:rsidP="0081379A">
            <w:pPr>
              <w:jc w:val="center"/>
              <w:rPr>
                <w:rFonts w:ascii="Verdana" w:eastAsia="Times New Roman" w:hAnsi="Verdana" w:cs="Times New Roman"/>
                <w:sz w:val="16"/>
                <w:szCs w:val="16"/>
                <w:lang w:eastAsia="uk-UA"/>
              </w:rPr>
            </w:pPr>
            <w:r w:rsidRPr="002B3127">
              <w:rPr>
                <w:rFonts w:eastAsia="Times New Roman" w:cs="Times New Roman"/>
                <w:sz w:val="20"/>
                <w:szCs w:val="20"/>
                <w:lang w:eastAsia="uk-UA"/>
              </w:rPr>
              <w:t>Розрахунковий рахунок для внесення плати</w:t>
            </w:r>
          </w:p>
        </w:tc>
        <w:tc>
          <w:tcPr>
            <w:tcW w:w="5932" w:type="dxa"/>
            <w:tcBorders>
              <w:top w:val="single" w:sz="4" w:space="0" w:color="000000"/>
              <w:left w:val="single" w:sz="4" w:space="0" w:color="000000"/>
              <w:bottom w:val="single" w:sz="4" w:space="0" w:color="000000"/>
              <w:right w:val="single" w:sz="4" w:space="0" w:color="000000"/>
            </w:tcBorders>
          </w:tcPr>
          <w:p w:rsidR="002B3127" w:rsidRPr="00B4408C" w:rsidRDefault="0081379A" w:rsidP="002B3127">
            <w:pPr>
              <w:pStyle w:val="a9"/>
              <w:shd w:val="clear" w:color="auto" w:fill="FFFFFF"/>
              <w:spacing w:before="0" w:beforeAutospacing="0" w:after="0" w:afterAutospacing="0"/>
              <w:rPr>
                <w:rFonts w:cs="Verdana"/>
                <w:sz w:val="20"/>
                <w:szCs w:val="20"/>
              </w:rPr>
            </w:pPr>
            <w:r w:rsidRPr="000F3A06">
              <w:rPr>
                <w:i/>
                <w:color w:val="FF0000"/>
                <w:sz w:val="20"/>
                <w:szCs w:val="20"/>
              </w:rPr>
              <w:t> </w:t>
            </w:r>
            <w:r w:rsidR="002B3127" w:rsidRPr="00B4408C">
              <w:rPr>
                <w:rFonts w:cs="Verdana"/>
                <w:sz w:val="20"/>
                <w:szCs w:val="20"/>
              </w:rPr>
              <w:t xml:space="preserve">Посвідка на </w:t>
            </w:r>
            <w:r w:rsidR="00F75D91">
              <w:rPr>
                <w:rFonts w:cs="Verdana"/>
                <w:sz w:val="20"/>
                <w:szCs w:val="20"/>
              </w:rPr>
              <w:t>тимчасове</w:t>
            </w:r>
            <w:r w:rsidR="002B3127" w:rsidRPr="00B4408C">
              <w:rPr>
                <w:rFonts w:cs="Verdana"/>
                <w:sz w:val="20"/>
                <w:szCs w:val="20"/>
              </w:rPr>
              <w:t xml:space="preserve"> місце проживання - 15 робочих днів</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Дата здійснення операції :</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 xml:space="preserve">Сума:  </w:t>
            </w:r>
            <w:r>
              <w:rPr>
                <w:sz w:val="20"/>
                <w:szCs w:val="20"/>
              </w:rPr>
              <w:t>1 046</w:t>
            </w:r>
            <w:r w:rsidRPr="00B4408C">
              <w:rPr>
                <w:sz w:val="20"/>
                <w:szCs w:val="20"/>
              </w:rPr>
              <w:t xml:space="preserve"> грн. 00 коп.</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Платник: П.І.Б. замовника послуг, Код платника (за наявності)</w:t>
            </w:r>
          </w:p>
          <w:p w:rsidR="002B3127" w:rsidRPr="00B4408C" w:rsidRDefault="002B3127" w:rsidP="002B3127">
            <w:pPr>
              <w:pStyle w:val="a9"/>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Назва Західне міжрегіональне управління Державної міграційної служби</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 xml:space="preserve">Банк: </w:t>
            </w:r>
            <w:proofErr w:type="spellStart"/>
            <w:r w:rsidRPr="00B4408C">
              <w:rPr>
                <w:sz w:val="20"/>
                <w:szCs w:val="20"/>
              </w:rPr>
              <w:t>Держказначейська</w:t>
            </w:r>
            <w:proofErr w:type="spellEnd"/>
            <w:r w:rsidRPr="00B4408C">
              <w:rPr>
                <w:sz w:val="20"/>
                <w:szCs w:val="20"/>
              </w:rPr>
              <w:t xml:space="preserve"> служба України у м.</w:t>
            </w:r>
            <w:r w:rsidR="00F75D91">
              <w:rPr>
                <w:sz w:val="20"/>
                <w:szCs w:val="20"/>
              </w:rPr>
              <w:t xml:space="preserve"> </w:t>
            </w:r>
            <w:r w:rsidRPr="00B4408C">
              <w:rPr>
                <w:sz w:val="20"/>
                <w:szCs w:val="20"/>
              </w:rPr>
              <w:t>Києві</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Код ЄДРПОУ:  45870769</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Розрахунковий рахунок:</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UA688201720355119077000001687</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Призначення платежу:</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 4246022;114034</w:t>
            </w:r>
            <w:r w:rsidR="003741C0">
              <w:rPr>
                <w:sz w:val="20"/>
                <w:szCs w:val="20"/>
              </w:rPr>
              <w:t>2</w:t>
            </w:r>
            <w:r w:rsidRPr="00B4408C">
              <w:rPr>
                <w:sz w:val="20"/>
                <w:szCs w:val="20"/>
              </w:rPr>
              <w:t>;1 ;серія та номер паспортного документа іноземця</w:t>
            </w:r>
            <w:r>
              <w:rPr>
                <w:sz w:val="20"/>
                <w:szCs w:val="20"/>
              </w:rPr>
              <w:t>; оформлення ( у тому числі замість втраченої або викраденої) та обмін посвідки на тимчасове проживання у строк потягом 15 робочих днів з дня прийняття документів передбачених законодавством.</w:t>
            </w:r>
          </w:p>
          <w:p w:rsidR="002B3127" w:rsidRPr="00B4408C" w:rsidRDefault="002B3127" w:rsidP="002B3127">
            <w:pPr>
              <w:pStyle w:val="a9"/>
              <w:shd w:val="clear" w:color="auto" w:fill="FFFFFF"/>
              <w:spacing w:before="0" w:beforeAutospacing="0" w:after="0" w:afterAutospacing="0"/>
              <w:rPr>
                <w:rFonts w:cs="Verdana"/>
                <w:sz w:val="20"/>
                <w:szCs w:val="20"/>
              </w:rPr>
            </w:pP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Д</w:t>
            </w:r>
            <w:r>
              <w:rPr>
                <w:sz w:val="20"/>
                <w:szCs w:val="20"/>
              </w:rPr>
              <w:t>ержавне мито</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Дата здійснення операції :</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Сума: 85 грн. 00 коп.</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Платник:</w:t>
            </w:r>
            <w:r>
              <w:rPr>
                <w:sz w:val="20"/>
                <w:szCs w:val="20"/>
              </w:rPr>
              <w:t xml:space="preserve"> </w:t>
            </w:r>
            <w:r w:rsidRPr="00B4408C">
              <w:rPr>
                <w:sz w:val="20"/>
                <w:szCs w:val="20"/>
              </w:rPr>
              <w:t>П.І.Б. замовника послуг Код платника</w:t>
            </w:r>
          </w:p>
          <w:p w:rsidR="002B3127" w:rsidRPr="00B4408C" w:rsidRDefault="002B3127" w:rsidP="002B3127">
            <w:pPr>
              <w:pStyle w:val="a9"/>
              <w:shd w:val="clear" w:color="auto" w:fill="FFFFFF"/>
              <w:spacing w:before="0" w:beforeAutospacing="0" w:after="0" w:afterAutospacing="0"/>
              <w:rPr>
                <w:sz w:val="20"/>
                <w:szCs w:val="20"/>
              </w:rPr>
            </w:pPr>
            <w:proofErr w:type="spellStart"/>
            <w:r w:rsidRPr="00B4408C">
              <w:rPr>
                <w:sz w:val="20"/>
                <w:szCs w:val="20"/>
              </w:rPr>
              <w:t>Отримувач</w:t>
            </w:r>
            <w:proofErr w:type="spellEnd"/>
            <w:r w:rsidRPr="00B4408C">
              <w:rPr>
                <w:sz w:val="20"/>
                <w:szCs w:val="20"/>
              </w:rPr>
              <w:t xml:space="preserve">: </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Назва: ГУК Львів/Львівська ТГ/22090400</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Банк: Казначейство України (ЕАП)</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 xml:space="preserve">Код ЄДРПОУ: </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38008294</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 xml:space="preserve">Розрахунковий рахунок: </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t>UA 958999980314090538000013933</w:t>
            </w:r>
          </w:p>
          <w:p w:rsidR="002B3127" w:rsidRPr="00B4408C" w:rsidRDefault="002B3127" w:rsidP="002B3127">
            <w:pPr>
              <w:pStyle w:val="a9"/>
              <w:shd w:val="clear" w:color="auto" w:fill="FFFFFF"/>
              <w:spacing w:before="0" w:beforeAutospacing="0" w:after="0" w:afterAutospacing="0"/>
              <w:rPr>
                <w:sz w:val="20"/>
                <w:szCs w:val="20"/>
              </w:rPr>
            </w:pPr>
            <w:r w:rsidRPr="00B4408C">
              <w:rPr>
                <w:sz w:val="20"/>
                <w:szCs w:val="20"/>
              </w:rPr>
              <w:lastRenderedPageBreak/>
              <w:t>Призначення платежу:</w:t>
            </w:r>
          </w:p>
          <w:p w:rsidR="002B3127" w:rsidRPr="00B4408C" w:rsidRDefault="002B3127" w:rsidP="002B3127">
            <w:pPr>
              <w:pStyle w:val="a9"/>
              <w:shd w:val="clear" w:color="auto" w:fill="FFFFFF"/>
              <w:spacing w:before="0" w:beforeAutospacing="0" w:after="0" w:afterAutospacing="0"/>
              <w:rPr>
                <w:sz w:val="20"/>
                <w:szCs w:val="20"/>
              </w:rPr>
            </w:pPr>
            <w:r>
              <w:rPr>
                <w:sz w:val="20"/>
                <w:szCs w:val="20"/>
              </w:rPr>
              <w:t xml:space="preserve">*; 101;22090400 ;серія та номер </w:t>
            </w:r>
            <w:r w:rsidRPr="00B4408C">
              <w:rPr>
                <w:sz w:val="20"/>
                <w:szCs w:val="20"/>
              </w:rPr>
              <w:t>паспортного</w:t>
            </w:r>
            <w:r>
              <w:rPr>
                <w:sz w:val="20"/>
                <w:szCs w:val="20"/>
              </w:rPr>
              <w:t xml:space="preserve"> документа іноземця;</w:t>
            </w:r>
          </w:p>
          <w:p w:rsidR="002B3127" w:rsidRPr="00B4408C" w:rsidRDefault="002B3127" w:rsidP="002B3127">
            <w:pPr>
              <w:pStyle w:val="a9"/>
              <w:shd w:val="clear" w:color="auto" w:fill="FFFFFF"/>
              <w:spacing w:before="0" w:beforeAutospacing="0" w:after="0" w:afterAutospacing="0"/>
              <w:rPr>
                <w:sz w:val="20"/>
                <w:szCs w:val="20"/>
              </w:rPr>
            </w:pPr>
            <w:r>
              <w:rPr>
                <w:sz w:val="20"/>
                <w:szCs w:val="20"/>
              </w:rPr>
              <w:t>д</w:t>
            </w:r>
            <w:r w:rsidRPr="00B4408C">
              <w:rPr>
                <w:sz w:val="20"/>
                <w:szCs w:val="20"/>
              </w:rPr>
              <w:t xml:space="preserve">ержавне мито пов’язане з оформлення та видачею посвідки на </w:t>
            </w:r>
            <w:r>
              <w:rPr>
                <w:sz w:val="20"/>
                <w:szCs w:val="20"/>
              </w:rPr>
              <w:t>тимчасове проживання;</w:t>
            </w:r>
          </w:p>
          <w:p w:rsidR="0081379A" w:rsidRPr="000F3A06" w:rsidRDefault="0081379A" w:rsidP="0081379A">
            <w:pPr>
              <w:jc w:val="both"/>
              <w:rPr>
                <w:rFonts w:ascii="Verdana" w:eastAsia="Times New Roman" w:hAnsi="Verdana" w:cs="Times New Roman"/>
                <w:color w:val="FF0000"/>
                <w:sz w:val="16"/>
                <w:szCs w:val="16"/>
                <w:lang w:eastAsia="uk-UA"/>
              </w:rPr>
            </w:pPr>
          </w:p>
        </w:tc>
      </w:tr>
      <w:tr w:rsidR="0081379A" w:rsidRPr="0081379A" w:rsidTr="00293719">
        <w:trPr>
          <w:trHeight w:val="104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12.</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Строк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494EB2">
            <w:pPr>
              <w:ind w:firstLine="473"/>
              <w:jc w:val="both"/>
              <w:rPr>
                <w:rFonts w:ascii="Verdana" w:eastAsia="Times New Roman" w:hAnsi="Verdana" w:cs="Times New Roman"/>
                <w:sz w:val="16"/>
                <w:szCs w:val="16"/>
                <w:lang w:eastAsia="uk-UA"/>
              </w:rPr>
            </w:pPr>
            <w:r w:rsidRPr="0081379A">
              <w:rPr>
                <w:rFonts w:eastAsia="Times New Roman" w:cs="Times New Roman"/>
                <w:color w:val="000000"/>
                <w:sz w:val="20"/>
                <w:szCs w:val="20"/>
                <w:lang w:eastAsia="ru-RU"/>
              </w:rPr>
              <w:t xml:space="preserve">Посвідка </w:t>
            </w:r>
            <w:r w:rsidR="000A0427">
              <w:rPr>
                <w:rFonts w:eastAsia="Times New Roman" w:cs="Times New Roman"/>
                <w:color w:val="000000"/>
                <w:sz w:val="20"/>
                <w:szCs w:val="20"/>
                <w:lang w:eastAsia="ru-RU"/>
              </w:rPr>
              <w:t xml:space="preserve">на тимчасове проживання </w:t>
            </w:r>
            <w:r w:rsidRPr="0081379A">
              <w:rPr>
                <w:rFonts w:eastAsia="Times New Roman" w:cs="Times New Roman"/>
                <w:color w:val="000000"/>
                <w:sz w:val="20"/>
                <w:szCs w:val="20"/>
                <w:lang w:eastAsia="ru-RU"/>
              </w:rPr>
              <w:t>видається протягом 15 робочих днів з дати прийн</w:t>
            </w:r>
            <w:r w:rsidR="000A0427">
              <w:rPr>
                <w:rFonts w:eastAsia="Times New Roman" w:cs="Times New Roman"/>
                <w:color w:val="000000"/>
                <w:sz w:val="20"/>
                <w:szCs w:val="20"/>
                <w:lang w:eastAsia="ru-RU"/>
              </w:rPr>
              <w:t>яття документів від іноземця та</w:t>
            </w:r>
            <w:r w:rsidRPr="0081379A">
              <w:rPr>
                <w:rFonts w:eastAsia="Times New Roman" w:cs="Times New Roman"/>
                <w:color w:val="000000"/>
                <w:sz w:val="20"/>
                <w:szCs w:val="20"/>
                <w:lang w:eastAsia="ru-RU"/>
              </w:rPr>
              <w:t xml:space="preserve"> особи без громадянства. </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b/>
                <w:sz w:val="16"/>
                <w:szCs w:val="16"/>
                <w:lang w:eastAsia="uk-UA"/>
              </w:rPr>
            </w:pPr>
            <w:r w:rsidRPr="0081379A">
              <w:rPr>
                <w:rFonts w:eastAsia="Times New Roman" w:cs="Times New Roman"/>
                <w:b/>
                <w:sz w:val="20"/>
                <w:szCs w:val="20"/>
                <w:lang w:eastAsia="uk-UA"/>
              </w:rPr>
              <w:t>13.</w:t>
            </w: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b/>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Перелік підстав для відмови у наданні адміністративної послуги</w:t>
            </w: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p w:rsidR="0081379A" w:rsidRPr="0081379A" w:rsidRDefault="0081379A" w:rsidP="0081379A">
            <w:pPr>
              <w:jc w:val="center"/>
              <w:rPr>
                <w:rFonts w:ascii="Verdana" w:eastAsia="Times New Roman" w:hAnsi="Verdana" w:cs="Times New Roman"/>
                <w:sz w:val="16"/>
                <w:szCs w:val="16"/>
                <w:lang w:eastAsia="uk-UA"/>
              </w:rPr>
            </w:pPr>
          </w:p>
        </w:tc>
        <w:tc>
          <w:tcPr>
            <w:tcW w:w="5932" w:type="dxa"/>
            <w:tcBorders>
              <w:top w:val="single" w:sz="4" w:space="0" w:color="000000"/>
              <w:left w:val="single" w:sz="4" w:space="0" w:color="000000"/>
              <w:bottom w:val="single" w:sz="4" w:space="0" w:color="000000"/>
              <w:right w:val="single" w:sz="4" w:space="0" w:color="000000"/>
            </w:tcBorders>
          </w:tcPr>
          <w:p w:rsidR="003D2AC3" w:rsidRPr="005F4650" w:rsidRDefault="003D2AC3" w:rsidP="003D2AC3">
            <w:pPr>
              <w:ind w:firstLine="470"/>
              <w:jc w:val="both"/>
              <w:rPr>
                <w:rFonts w:eastAsia="Times New Roman" w:cs="Times New Roman"/>
                <w:sz w:val="20"/>
                <w:szCs w:val="20"/>
                <w:lang w:eastAsia="uk-UA"/>
              </w:rPr>
            </w:pPr>
            <w:r w:rsidRPr="005F4650">
              <w:rPr>
                <w:rFonts w:eastAsia="Times New Roman" w:cs="Times New Roman"/>
                <w:sz w:val="20"/>
                <w:szCs w:val="20"/>
                <w:lang w:eastAsia="uk-UA"/>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або у разі порушення іноземцем </w:t>
            </w:r>
            <w:r w:rsidR="000A0427">
              <w:rPr>
                <w:rFonts w:eastAsia="Times New Roman" w:cs="Times New Roman"/>
                <w:sz w:val="20"/>
                <w:szCs w:val="20"/>
                <w:lang w:eastAsia="uk-UA"/>
              </w:rPr>
              <w:t>та</w:t>
            </w:r>
            <w:r w:rsidRPr="005F4650">
              <w:rPr>
                <w:rFonts w:eastAsia="Times New Roman" w:cs="Times New Roman"/>
                <w:sz w:val="20"/>
                <w:szCs w:val="20"/>
                <w:lang w:eastAsia="uk-UA"/>
              </w:rPr>
              <w:t xml:space="preserve"> особою без г</w:t>
            </w:r>
            <w:r w:rsidR="00B911F5">
              <w:rPr>
                <w:rFonts w:eastAsia="Times New Roman" w:cs="Times New Roman"/>
                <w:sz w:val="20"/>
                <w:szCs w:val="20"/>
                <w:lang w:eastAsia="uk-UA"/>
              </w:rPr>
              <w:t>ромадянства строку, визначеного</w:t>
            </w:r>
            <w:r>
              <w:rPr>
                <w:rFonts w:eastAsia="Times New Roman" w:cs="Times New Roman"/>
                <w:sz w:val="20"/>
                <w:szCs w:val="20"/>
                <w:lang w:eastAsia="uk-UA"/>
              </w:rPr>
              <w:t xml:space="preserve"> </w:t>
            </w:r>
            <w:hyperlink r:id="rId30" w:anchor="n100" w:history="1">
              <w:r w:rsidR="00B911F5">
                <w:rPr>
                  <w:rStyle w:val="a5"/>
                  <w:rFonts w:eastAsia="Times New Roman" w:cs="Times New Roman"/>
                  <w:color w:val="auto"/>
                  <w:sz w:val="20"/>
                  <w:szCs w:val="20"/>
                  <w:u w:val="none"/>
                  <w:lang w:eastAsia="uk-UA"/>
                </w:rPr>
                <w:t>пунктом</w:t>
              </w:r>
              <w:r w:rsidRPr="005F4650">
                <w:rPr>
                  <w:rStyle w:val="a5"/>
                  <w:rFonts w:eastAsia="Times New Roman" w:cs="Times New Roman"/>
                  <w:color w:val="auto"/>
                  <w:sz w:val="20"/>
                  <w:szCs w:val="20"/>
                  <w:u w:val="none"/>
                  <w:lang w:eastAsia="uk-UA"/>
                </w:rPr>
                <w:t xml:space="preserve"> 17</w:t>
              </w:r>
            </w:hyperlink>
            <w:r>
              <w:rPr>
                <w:rFonts w:eastAsia="Times New Roman" w:cs="Times New Roman"/>
                <w:sz w:val="20"/>
                <w:szCs w:val="20"/>
                <w:lang w:eastAsia="uk-UA"/>
              </w:rPr>
              <w:t xml:space="preserve"> </w:t>
            </w:r>
            <w:r w:rsidRPr="005F4650">
              <w:rPr>
                <w:rFonts w:eastAsia="Times New Roman" w:cs="Times New Roman"/>
                <w:sz w:val="20"/>
                <w:szCs w:val="20"/>
                <w:lang w:eastAsia="uk-UA"/>
              </w:rPr>
              <w:t xml:space="preserve">Порядку, працівник територіального органу/територіального підрозділу ДМС, уповноваженого суб’єкта </w:t>
            </w:r>
            <w:r w:rsidRPr="005F4650">
              <w:rPr>
                <w:rFonts w:eastAsia="Times New Roman" w:cs="Times New Roman"/>
                <w:b/>
                <w:sz w:val="20"/>
                <w:szCs w:val="20"/>
                <w:lang w:eastAsia="uk-UA"/>
              </w:rPr>
              <w:t>приймає рішення про залишення заяви-анкети без руху</w:t>
            </w:r>
            <w:r w:rsidRPr="005F4650">
              <w:rPr>
                <w:rFonts w:eastAsia="Times New Roman" w:cs="Times New Roman"/>
                <w:sz w:val="20"/>
                <w:szCs w:val="20"/>
                <w:lang w:eastAsia="uk-UA"/>
              </w:rPr>
              <w:t xml:space="preserve"> та негайно (за можливості) </w:t>
            </w:r>
            <w:r w:rsidR="000A0427">
              <w:rPr>
                <w:rFonts w:eastAsia="Times New Roman" w:cs="Times New Roman"/>
                <w:sz w:val="20"/>
                <w:szCs w:val="20"/>
                <w:lang w:eastAsia="uk-UA"/>
              </w:rPr>
              <w:t>вручає під розписку іноземцю та</w:t>
            </w:r>
            <w:r w:rsidRPr="005F4650">
              <w:rPr>
                <w:rFonts w:eastAsia="Times New Roman" w:cs="Times New Roman"/>
                <w:sz w:val="20"/>
                <w:szCs w:val="20"/>
                <w:lang w:eastAsia="uk-UA"/>
              </w:rPr>
              <w:t xml:space="preserve"> особі без громадянства, або законному представнику повідомлення про залишення заяви-анкети про оформлення посвідки</w:t>
            </w:r>
            <w:r w:rsidR="000A0427">
              <w:rPr>
                <w:rFonts w:eastAsia="Times New Roman" w:cs="Times New Roman"/>
                <w:sz w:val="20"/>
                <w:szCs w:val="20"/>
                <w:lang w:eastAsia="uk-UA"/>
              </w:rPr>
              <w:t xml:space="preserve"> на тимчасове проживання</w:t>
            </w:r>
            <w:r w:rsidRPr="005F4650">
              <w:rPr>
                <w:rFonts w:eastAsia="Times New Roman" w:cs="Times New Roman"/>
                <w:sz w:val="20"/>
                <w:szCs w:val="20"/>
                <w:lang w:eastAsia="uk-UA"/>
              </w:rPr>
              <w:t xml:space="preserve"> без руху із зазначенням виявлених недоліків з посиланням на порушені вимоги законодавства.</w:t>
            </w:r>
          </w:p>
          <w:p w:rsidR="003D2AC3" w:rsidRDefault="003D2AC3" w:rsidP="003D2AC3">
            <w:pPr>
              <w:rPr>
                <w:rFonts w:eastAsia="Times New Roman" w:cs="Times New Roman"/>
                <w:b/>
                <w:sz w:val="20"/>
                <w:szCs w:val="20"/>
                <w:lang w:eastAsia="uk-UA"/>
              </w:rPr>
            </w:pPr>
          </w:p>
          <w:p w:rsidR="0081379A" w:rsidRDefault="0081379A" w:rsidP="00B74B91">
            <w:pPr>
              <w:jc w:val="center"/>
              <w:rPr>
                <w:rFonts w:eastAsia="Times New Roman" w:cs="Times New Roman"/>
                <w:b/>
                <w:bCs/>
                <w:sz w:val="20"/>
                <w:szCs w:val="20"/>
                <w:lang w:eastAsia="uk-UA"/>
              </w:rPr>
            </w:pPr>
            <w:r w:rsidRPr="00B74B91">
              <w:rPr>
                <w:rFonts w:eastAsia="Times New Roman" w:cs="Times New Roman"/>
                <w:b/>
                <w:sz w:val="20"/>
                <w:szCs w:val="20"/>
                <w:lang w:eastAsia="uk-UA"/>
              </w:rPr>
              <w:t>Територіальний орган/територіальний підрозділ ДМС</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відмовля</w:t>
            </w:r>
            <w:r w:rsidR="00B74B91">
              <w:rPr>
                <w:rFonts w:eastAsia="Times New Roman" w:cs="Times New Roman"/>
                <w:b/>
                <w:sz w:val="20"/>
                <w:szCs w:val="20"/>
                <w:lang w:eastAsia="uk-UA"/>
              </w:rPr>
              <w:t xml:space="preserve">є </w:t>
            </w:r>
            <w:r w:rsidR="000A0427">
              <w:rPr>
                <w:rFonts w:eastAsia="Times New Roman" w:cs="Times New Roman"/>
                <w:b/>
                <w:sz w:val="20"/>
                <w:szCs w:val="20"/>
                <w:lang w:eastAsia="uk-UA"/>
              </w:rPr>
              <w:t>іноземцю та</w:t>
            </w:r>
            <w:r w:rsidRPr="0081379A">
              <w:rPr>
                <w:rFonts w:eastAsia="Times New Roman" w:cs="Times New Roman"/>
                <w:b/>
                <w:sz w:val="20"/>
                <w:szCs w:val="20"/>
                <w:lang w:eastAsia="uk-UA"/>
              </w:rPr>
              <w:t xml:space="preserve"> особі без громадянства</w:t>
            </w:r>
            <w:r w:rsidRPr="0081379A">
              <w:rPr>
                <w:rFonts w:eastAsia="Times New Roman" w:cs="Times New Roman"/>
                <w:sz w:val="20"/>
                <w:szCs w:val="20"/>
                <w:lang w:eastAsia="uk-UA"/>
              </w:rPr>
              <w:t xml:space="preserve"> </w:t>
            </w:r>
            <w:r w:rsidRPr="0081379A">
              <w:rPr>
                <w:rFonts w:eastAsia="Times New Roman" w:cs="Times New Roman"/>
                <w:b/>
                <w:sz w:val="20"/>
                <w:szCs w:val="20"/>
                <w:lang w:eastAsia="uk-UA"/>
              </w:rPr>
              <w:t>в оформленні або видачі посвідки</w:t>
            </w:r>
            <w:r w:rsidR="000A0427">
              <w:rPr>
                <w:rFonts w:eastAsia="Times New Roman" w:cs="Times New Roman"/>
                <w:b/>
                <w:sz w:val="20"/>
                <w:szCs w:val="20"/>
                <w:lang w:eastAsia="uk-UA"/>
              </w:rPr>
              <w:t xml:space="preserve"> на тимчасове проживання</w:t>
            </w:r>
            <w:r w:rsidRPr="0081379A">
              <w:rPr>
                <w:rFonts w:eastAsia="Times New Roman" w:cs="Times New Roman"/>
                <w:b/>
                <w:sz w:val="20"/>
                <w:szCs w:val="20"/>
                <w:lang w:eastAsia="uk-UA"/>
              </w:rPr>
              <w:t xml:space="preserve"> у разі,</w:t>
            </w:r>
            <w:r w:rsidRPr="0081379A">
              <w:rPr>
                <w:rFonts w:eastAsia="Times New Roman" w:cs="Times New Roman"/>
                <w:b/>
                <w:bCs/>
                <w:sz w:val="20"/>
                <w:szCs w:val="20"/>
                <w:lang w:eastAsia="uk-UA"/>
              </w:rPr>
              <w:t xml:space="preserve"> коли:</w:t>
            </w:r>
          </w:p>
          <w:p w:rsidR="00B74B91" w:rsidRPr="00B74B91" w:rsidRDefault="00B74B91" w:rsidP="00B74B91">
            <w:pPr>
              <w:jc w:val="center"/>
              <w:rPr>
                <w:rFonts w:ascii="Verdana" w:eastAsia="Times New Roman" w:hAnsi="Verdana" w:cs="Times New Roman"/>
                <w:b/>
                <w:sz w:val="16"/>
                <w:szCs w:val="16"/>
                <w:lang w:eastAsia="uk-UA"/>
              </w:rPr>
            </w:pP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мають посвідку</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xml:space="preserve"> чи посвідку на постійне проживання (крім випадків обміну посвідки</w:t>
            </w:r>
            <w:r w:rsidR="008702CA" w:rsidRPr="008702CA">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військово-обліковий документ (службове посвідчення) військовослужбовця, який підтверджує факт служби за контрактом у Збройних Силах</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xml:space="preserve">, </w:t>
            </w:r>
            <w:r w:rsidR="00753BAE" w:rsidRPr="00753BAE">
              <w:rPr>
                <w:rFonts w:eastAsia="Times New Roman" w:cs="Times New Roman"/>
                <w:sz w:val="20"/>
                <w:szCs w:val="20"/>
                <w:lang w:eastAsia="uk-UA"/>
              </w:rPr>
              <w:t>Державній спеціальній службі транспорту</w:t>
            </w:r>
            <w:r w:rsidR="00282265" w:rsidRPr="00282265">
              <w:rPr>
                <w:rFonts w:eastAsia="Times New Roman" w:cs="Times New Roman"/>
                <w:sz w:val="20"/>
                <w:szCs w:val="20"/>
                <w:lang w:eastAsia="uk-UA"/>
              </w:rPr>
              <w:t>, Національній гвардії</w:t>
            </w:r>
            <w:r w:rsidR="00753BAE">
              <w:rPr>
                <w:rFonts w:eastAsia="Times New Roman" w:cs="Times New Roman"/>
                <w:sz w:val="20"/>
                <w:szCs w:val="20"/>
                <w:lang w:eastAsia="uk-UA"/>
              </w:rPr>
              <w:t xml:space="preserve"> України</w:t>
            </w:r>
            <w:r w:rsidR="00282265" w:rsidRPr="00282265">
              <w:rPr>
                <w:rFonts w:eastAsia="Times New Roman" w:cs="Times New Roman"/>
                <w:sz w:val="20"/>
                <w:szCs w:val="20"/>
                <w:lang w:eastAsia="uk-UA"/>
              </w:rPr>
              <w:t>, посвідчення біженця чи посвідчення особи, якій надано додатковий захист, які є дійсними на день звернення;</w:t>
            </w:r>
            <w:r w:rsidR="008702CA">
              <w:rPr>
                <w:rFonts w:eastAsia="Times New Roman" w:cs="Times New Roman"/>
                <w:sz w:val="20"/>
                <w:szCs w:val="20"/>
                <w:lang w:eastAsia="uk-UA"/>
              </w:rPr>
              <w:t xml:space="preserve"> </w:t>
            </w:r>
          </w:p>
          <w:p w:rsidR="00282265" w:rsidRP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2) </w:t>
            </w:r>
            <w:r w:rsidR="000A0427">
              <w:rPr>
                <w:rFonts w:eastAsia="Times New Roman" w:cs="Times New Roman"/>
                <w:sz w:val="20"/>
                <w:szCs w:val="20"/>
                <w:lang w:eastAsia="uk-UA"/>
              </w:rPr>
              <w:t>іноземець та</w:t>
            </w:r>
            <w:r w:rsidR="00282265" w:rsidRPr="00282265">
              <w:rPr>
                <w:rFonts w:eastAsia="Times New Roman" w:cs="Times New Roman"/>
                <w:sz w:val="20"/>
                <w:szCs w:val="20"/>
                <w:lang w:eastAsia="uk-UA"/>
              </w:rPr>
              <w:t xml:space="preserve"> особа без громадянства перебувають на території України з порушенням встановленого строку перебування або щодо них діє невиконане рішення уповноваженого державного органу про примусове повернення, примусове видворення або</w:t>
            </w:r>
            <w:r w:rsidR="005B173E">
              <w:rPr>
                <w:rFonts w:eastAsia="Times New Roman" w:cs="Times New Roman"/>
                <w:sz w:val="20"/>
                <w:szCs w:val="20"/>
                <w:lang w:eastAsia="uk-UA"/>
              </w:rPr>
              <w:t xml:space="preserve"> заборону в’їзду.</w:t>
            </w:r>
          </w:p>
          <w:p w:rsidR="00282265" w:rsidRDefault="00282265" w:rsidP="00090B89">
            <w:pPr>
              <w:ind w:firstLine="473"/>
              <w:jc w:val="both"/>
              <w:rPr>
                <w:rFonts w:eastAsia="Times New Roman" w:cs="Times New Roman"/>
                <w:sz w:val="20"/>
                <w:szCs w:val="20"/>
                <w:lang w:eastAsia="uk-UA"/>
              </w:rPr>
            </w:pPr>
            <w:r w:rsidRPr="00282265">
              <w:rPr>
                <w:rFonts w:eastAsia="Times New Roman" w:cs="Times New Roman"/>
                <w:sz w:val="20"/>
                <w:szCs w:val="20"/>
                <w:lang w:eastAsia="uk-UA"/>
              </w:rPr>
              <w:t>Цей підпункт не застосовується до осіб, визнаних відповідн</w:t>
            </w:r>
            <w:r>
              <w:rPr>
                <w:rFonts w:eastAsia="Times New Roman" w:cs="Times New Roman"/>
                <w:sz w:val="20"/>
                <w:szCs w:val="20"/>
                <w:lang w:eastAsia="uk-UA"/>
              </w:rPr>
              <w:t>о до статті 6</w:t>
            </w:r>
            <w:r w:rsidRPr="00282265">
              <w:rPr>
                <w:rFonts w:eastAsia="Times New Roman" w:cs="Times New Roman"/>
                <w:sz w:val="20"/>
                <w:szCs w:val="20"/>
                <w:vertAlign w:val="superscript"/>
                <w:lang w:eastAsia="uk-UA"/>
              </w:rPr>
              <w:t>1</w:t>
            </w:r>
            <w:r>
              <w:rPr>
                <w:rFonts w:eastAsia="Times New Roman" w:cs="Times New Roman"/>
                <w:sz w:val="20"/>
                <w:szCs w:val="20"/>
                <w:lang w:eastAsia="uk-UA"/>
              </w:rPr>
              <w:t xml:space="preserve"> Закону України «</w:t>
            </w:r>
            <w:r w:rsidRPr="00282265">
              <w:rPr>
                <w:rFonts w:eastAsia="Times New Roman" w:cs="Times New Roman"/>
                <w:sz w:val="20"/>
                <w:szCs w:val="20"/>
                <w:lang w:eastAsia="uk-UA"/>
              </w:rPr>
              <w:t>Про правовий статус іно</w:t>
            </w:r>
            <w:r>
              <w:rPr>
                <w:rFonts w:eastAsia="Times New Roman" w:cs="Times New Roman"/>
                <w:sz w:val="20"/>
                <w:szCs w:val="20"/>
                <w:lang w:eastAsia="uk-UA"/>
              </w:rPr>
              <w:t>земців та осіб без громадянства»</w:t>
            </w:r>
            <w:r w:rsidRPr="00282265">
              <w:rPr>
                <w:rFonts w:eastAsia="Times New Roman" w:cs="Times New Roman"/>
                <w:sz w:val="20"/>
                <w:szCs w:val="20"/>
                <w:lang w:eastAsia="uk-UA"/>
              </w:rPr>
              <w:t xml:space="preserve"> особами без громадянства;</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3) дані, отримані з баз даних </w:t>
            </w:r>
            <w:r w:rsidR="00293719" w:rsidRPr="00293719">
              <w:rPr>
                <w:rFonts w:eastAsia="Times New Roman" w:cs="Times New Roman"/>
                <w:sz w:val="20"/>
                <w:szCs w:val="20"/>
                <w:lang w:eastAsia="uk-UA"/>
              </w:rPr>
              <w:t>Єдиного державного демогра</w:t>
            </w:r>
            <w:r w:rsidR="00492B18">
              <w:rPr>
                <w:rFonts w:eastAsia="Times New Roman" w:cs="Times New Roman"/>
                <w:sz w:val="20"/>
                <w:szCs w:val="20"/>
                <w:lang w:eastAsia="uk-UA"/>
              </w:rPr>
              <w:t>фічного реєстру</w:t>
            </w:r>
            <w:r w:rsidR="00293719">
              <w:rPr>
                <w:rFonts w:eastAsia="Times New Roman" w:cs="Times New Roman"/>
                <w:sz w:val="20"/>
                <w:szCs w:val="20"/>
                <w:lang w:eastAsia="uk-UA"/>
              </w:rPr>
              <w:t>,</w:t>
            </w:r>
            <w:r w:rsidRPr="0081379A">
              <w:rPr>
                <w:rFonts w:eastAsia="Times New Roman" w:cs="Times New Roman"/>
                <w:sz w:val="20"/>
                <w:szCs w:val="20"/>
                <w:lang w:eastAsia="uk-UA"/>
              </w:rPr>
              <w:t xml:space="preserve"> картотек, не підтверджують надану іноземцем або особою без громадянства інформацію;</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4) встановлено належність особи до громадянства України;</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5) за видачею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звернувся законний представник, який не має документально підтверджених повноважень для її отримання;</w:t>
            </w:r>
          </w:p>
          <w:p w:rsidR="0081379A" w:rsidRPr="0081379A" w:rsidRDefault="000A0427" w:rsidP="00090B89">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6) іноземцем та</w:t>
            </w:r>
            <w:r w:rsidR="0081379A" w:rsidRPr="0081379A">
              <w:rPr>
                <w:rFonts w:eastAsia="Times New Roman" w:cs="Times New Roman"/>
                <w:sz w:val="20"/>
                <w:szCs w:val="20"/>
                <w:lang w:eastAsia="uk-UA"/>
              </w:rPr>
              <w:t xml:space="preserve"> особою без громадянства подано не в повному обсязі або з порушенням строків, визначених пунктами 17-19 Порядку, документи та інформацію, необхідні для оформлення і видачі посвідки</w:t>
            </w:r>
            <w:r>
              <w:rPr>
                <w:rFonts w:eastAsia="Times New Roman" w:cs="Times New Roman"/>
                <w:sz w:val="20"/>
                <w:szCs w:val="20"/>
                <w:lang w:eastAsia="uk-UA"/>
              </w:rPr>
              <w:t xml:space="preserve"> на тимчасове проживання</w:t>
            </w:r>
            <w:r w:rsidR="0081379A" w:rsidRPr="0081379A">
              <w:rPr>
                <w:rFonts w:eastAsia="Times New Roman" w:cs="Times New Roman"/>
                <w:sz w:val="20"/>
                <w:szCs w:val="20"/>
                <w:lang w:eastAsia="uk-UA"/>
              </w:rPr>
              <w:t>;</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7) отримано від Національної поліції</w:t>
            </w:r>
            <w:r w:rsidR="00753BAE">
              <w:rPr>
                <w:rFonts w:eastAsia="Times New Roman" w:cs="Times New Roman"/>
                <w:sz w:val="20"/>
                <w:szCs w:val="20"/>
                <w:lang w:eastAsia="uk-UA"/>
              </w:rPr>
              <w:t xml:space="preserve"> України, </w:t>
            </w:r>
            <w:r w:rsidR="00753BAE" w:rsidRPr="00FC7340">
              <w:rPr>
                <w:rFonts w:eastAsia="Times New Roman" w:cs="Times New Roman"/>
                <w:sz w:val="20"/>
                <w:szCs w:val="20"/>
                <w:lang w:eastAsia="uk-UA"/>
              </w:rPr>
              <w:t>Слу</w:t>
            </w:r>
            <w:r w:rsidR="00FC7340">
              <w:rPr>
                <w:rFonts w:eastAsia="Times New Roman" w:cs="Times New Roman"/>
                <w:sz w:val="20"/>
                <w:szCs w:val="20"/>
                <w:lang w:eastAsia="uk-UA"/>
              </w:rPr>
              <w:t>жби безпеки України</w:t>
            </w:r>
            <w:r w:rsidRPr="00FC7340">
              <w:rPr>
                <w:rFonts w:eastAsia="Times New Roman" w:cs="Times New Roman"/>
                <w:sz w:val="20"/>
                <w:szCs w:val="20"/>
                <w:lang w:eastAsia="uk-UA"/>
              </w:rPr>
              <w:t>, іншого</w:t>
            </w:r>
            <w:r w:rsidRPr="0081379A">
              <w:rPr>
                <w:rFonts w:eastAsia="Times New Roman" w:cs="Times New Roman"/>
                <w:sz w:val="20"/>
                <w:szCs w:val="20"/>
                <w:lang w:eastAsia="uk-UA"/>
              </w:rPr>
              <w:t xml:space="preserve"> державного органу інформацію про те, що дії іноземця або особи без громадянства загрожують національній безпеці, громадському порядку, здоров’ю, захисту прав і законних інтересів громадян України та інших осіб, що прожив</w:t>
            </w:r>
            <w:r w:rsidR="000A0427">
              <w:rPr>
                <w:rFonts w:eastAsia="Times New Roman" w:cs="Times New Roman"/>
                <w:sz w:val="20"/>
                <w:szCs w:val="20"/>
                <w:lang w:eastAsia="uk-UA"/>
              </w:rPr>
              <w:t>ають в Україні, чи іноземець та</w:t>
            </w:r>
            <w:r w:rsidRPr="0081379A">
              <w:rPr>
                <w:rFonts w:eastAsia="Times New Roman" w:cs="Times New Roman"/>
                <w:sz w:val="20"/>
                <w:szCs w:val="20"/>
                <w:lang w:eastAsia="uk-UA"/>
              </w:rPr>
              <w:t xml:space="preserve"> особа без громадянства вчинили злочин проти миру, воєнний злочин або злочин проти людяності, як їх визначено в міжнародному праві, або розшукуються у зв’язку з учиненням діяння, що відповідно до законів України визнається тяжким злочином;</w:t>
            </w:r>
          </w:p>
          <w:p w:rsidR="0081379A" w:rsidRPr="0081379A" w:rsidRDefault="0081379A" w:rsidP="00090B89">
            <w:pPr>
              <w:ind w:firstLine="473"/>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8) паспортний документ іноземця або документ, що </w:t>
            </w:r>
            <w:r w:rsidRPr="0081379A">
              <w:rPr>
                <w:rFonts w:eastAsia="Times New Roman" w:cs="Times New Roman"/>
                <w:sz w:val="20"/>
                <w:szCs w:val="20"/>
                <w:lang w:eastAsia="uk-UA"/>
              </w:rPr>
              <w:lastRenderedPageBreak/>
              <w:t>посвідчує особу без громадянства, підроблений, зіпсований чи не відповідає встановленому зразку, чи належить іншій особі, чи строк його дії закінчився;</w:t>
            </w:r>
          </w:p>
          <w:p w:rsidR="00282265"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9) </w:t>
            </w:r>
            <w:r w:rsidR="00282265" w:rsidRPr="00282265">
              <w:rPr>
                <w:rFonts w:eastAsia="Times New Roman" w:cs="Times New Roman"/>
                <w:sz w:val="20"/>
                <w:szCs w:val="20"/>
                <w:lang w:eastAsia="uk-UA"/>
              </w:rPr>
              <w:t>встано</w:t>
            </w:r>
            <w:r w:rsidR="000A0427">
              <w:rPr>
                <w:rFonts w:eastAsia="Times New Roman" w:cs="Times New Roman"/>
                <w:sz w:val="20"/>
                <w:szCs w:val="20"/>
                <w:lang w:eastAsia="uk-UA"/>
              </w:rPr>
              <w:t>влено факт подання іноземцем та</w:t>
            </w:r>
            <w:r w:rsidR="00282265" w:rsidRPr="00282265">
              <w:rPr>
                <w:rFonts w:eastAsia="Times New Roman" w:cs="Times New Roman"/>
                <w:sz w:val="20"/>
                <w:szCs w:val="20"/>
                <w:lang w:eastAsia="uk-UA"/>
              </w:rPr>
              <w:t xml:space="preserve"> особою без громадянства завідомо неправдивих відомостей або підроблених документів або встановлено факт визнання недійсною відповідно до вимог пункту 72 Порядку посвідки</w:t>
            </w:r>
            <w:r w:rsidR="000A0427">
              <w:rPr>
                <w:rFonts w:eastAsia="Times New Roman" w:cs="Times New Roman"/>
                <w:sz w:val="20"/>
                <w:szCs w:val="20"/>
                <w:lang w:eastAsia="uk-UA"/>
              </w:rPr>
              <w:t xml:space="preserve"> на тимчасове проживання</w:t>
            </w:r>
            <w:r w:rsidR="00282265" w:rsidRPr="00282265">
              <w:rPr>
                <w:rFonts w:eastAsia="Times New Roman" w:cs="Times New Roman"/>
                <w:sz w:val="20"/>
                <w:szCs w:val="20"/>
                <w:lang w:eastAsia="uk-UA"/>
              </w:rPr>
              <w:t>, яка подана для оформлення у порядку обміну;</w:t>
            </w:r>
          </w:p>
          <w:p w:rsidR="00BE63ED"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10) </w:t>
            </w:r>
            <w:r w:rsidR="00BE63ED" w:rsidRPr="00BE63ED">
              <w:rPr>
                <w:rFonts w:eastAsia="Times New Roman" w:cs="Times New Roman"/>
                <w:sz w:val="20"/>
                <w:szCs w:val="20"/>
                <w:lang w:eastAsia="uk-UA"/>
              </w:rPr>
              <w:t>виявлено</w:t>
            </w:r>
            <w:r w:rsidR="000A0427">
              <w:rPr>
                <w:rFonts w:eastAsia="Times New Roman" w:cs="Times New Roman"/>
                <w:sz w:val="20"/>
                <w:szCs w:val="20"/>
                <w:lang w:eastAsia="uk-UA"/>
              </w:rPr>
              <w:t xml:space="preserve"> факти невиконання іноземцем та</w:t>
            </w:r>
            <w:r w:rsidR="00BE63ED" w:rsidRPr="00BE63ED">
              <w:rPr>
                <w:rFonts w:eastAsia="Times New Roman" w:cs="Times New Roman"/>
                <w:sz w:val="20"/>
                <w:szCs w:val="20"/>
                <w:lang w:eastAsia="uk-UA"/>
              </w:rPr>
              <w:t xml:space="preserve"> особою без громадянства рішення суду чи державних органів, уповноважених накладати адміністративні стягнення, або вони мають інші майнові зобов’язання перед державою, фізичними або юридичними особами, включаючи ті, що пов’язані з попереднім примусовим поверненням чи примусовим видворенням за межі України або реадмісією, у тому числі після закінчення строку заборони подальшого в’їзду в Україну;</w:t>
            </w:r>
          </w:p>
          <w:p w:rsidR="00B74B91" w:rsidRPr="00895903" w:rsidRDefault="0081379A" w:rsidP="00090B89">
            <w:pPr>
              <w:ind w:firstLine="473"/>
              <w:jc w:val="both"/>
              <w:rPr>
                <w:rFonts w:eastAsia="Times New Roman" w:cs="Times New Roman"/>
                <w:sz w:val="20"/>
                <w:szCs w:val="20"/>
                <w:lang w:eastAsia="uk-UA"/>
              </w:rPr>
            </w:pPr>
            <w:r w:rsidRPr="0081379A">
              <w:rPr>
                <w:rFonts w:eastAsia="Times New Roman" w:cs="Times New Roman"/>
                <w:sz w:val="20"/>
                <w:szCs w:val="20"/>
                <w:lang w:eastAsia="uk-UA"/>
              </w:rPr>
              <w:t>11) в інших випадках, передбачених законом.</w:t>
            </w: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lastRenderedPageBreak/>
              <w:t>14.</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Результат надання адміністративної послуги</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81379A" w:rsidP="0081379A">
            <w:pPr>
              <w:jc w:val="both"/>
              <w:rPr>
                <w:rFonts w:ascii="Verdana" w:eastAsia="Times New Roman" w:hAnsi="Verdana" w:cs="Times New Roman"/>
                <w:sz w:val="16"/>
                <w:szCs w:val="16"/>
                <w:lang w:eastAsia="uk-UA"/>
              </w:rPr>
            </w:pPr>
            <w:r w:rsidRPr="0081379A">
              <w:rPr>
                <w:rFonts w:eastAsia="Times New Roman" w:cs="Times New Roman"/>
                <w:sz w:val="20"/>
                <w:szCs w:val="20"/>
                <w:lang w:eastAsia="uk-UA"/>
              </w:rPr>
              <w:t xml:space="preserve">Оформлення та видача посвідки на тимчасове проживання або відмова в оформленні (видачі) посвідки на тимчасове проживання. </w:t>
            </w:r>
            <w:r w:rsidRPr="0081379A">
              <w:rPr>
                <w:rFonts w:eastAsia="Times New Roman" w:cs="Times New Roman"/>
                <w:b/>
                <w:strike/>
                <w:sz w:val="20"/>
                <w:szCs w:val="20"/>
                <w:lang w:eastAsia="uk-UA"/>
              </w:rPr>
              <w:t xml:space="preserve"> </w:t>
            </w:r>
          </w:p>
        </w:tc>
      </w:tr>
      <w:tr w:rsidR="0081379A" w:rsidRPr="0081379A" w:rsidTr="00935A9B">
        <w:trPr>
          <w:trHeight w:val="70"/>
        </w:trPr>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15.</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Способи отримання відповіді (результату)</w:t>
            </w:r>
          </w:p>
        </w:tc>
        <w:tc>
          <w:tcPr>
            <w:tcW w:w="5932" w:type="dxa"/>
            <w:tcBorders>
              <w:top w:val="single" w:sz="4" w:space="0" w:color="000000"/>
              <w:left w:val="single" w:sz="4" w:space="0" w:color="000000"/>
              <w:bottom w:val="single" w:sz="4" w:space="0" w:color="000000"/>
              <w:right w:val="single" w:sz="4" w:space="0" w:color="000000"/>
            </w:tcBorders>
          </w:tcPr>
          <w:p w:rsidR="0081379A" w:rsidRPr="0081379A" w:rsidRDefault="000A0427" w:rsidP="00B97B80">
            <w:pPr>
              <w:ind w:firstLine="473"/>
              <w:jc w:val="both"/>
              <w:rPr>
                <w:rFonts w:ascii="Verdana" w:eastAsia="Times New Roman" w:hAnsi="Verdana" w:cs="Times New Roman"/>
                <w:sz w:val="16"/>
                <w:szCs w:val="16"/>
                <w:lang w:eastAsia="uk-UA"/>
              </w:rPr>
            </w:pPr>
            <w:r>
              <w:rPr>
                <w:rFonts w:eastAsia="Times New Roman" w:cs="Times New Roman"/>
                <w:sz w:val="20"/>
                <w:szCs w:val="20"/>
                <w:lang w:eastAsia="uk-UA"/>
              </w:rPr>
              <w:t xml:space="preserve">Видача іноземцеві та </w:t>
            </w:r>
            <w:r w:rsidR="0081379A" w:rsidRPr="0081379A">
              <w:rPr>
                <w:rFonts w:eastAsia="Times New Roman" w:cs="Times New Roman"/>
                <w:sz w:val="20"/>
                <w:szCs w:val="20"/>
                <w:lang w:eastAsia="uk-UA"/>
              </w:rPr>
              <w:t>особі без громадянства посвідки на тимчасове проживання здійснюється територіальним органом/територіальним підрозділом ДМС, уповноваженим суб’єктом, який прийняв документи для її оформлення.</w:t>
            </w:r>
          </w:p>
          <w:p w:rsidR="0081379A" w:rsidRDefault="0081379A" w:rsidP="00B97B80">
            <w:pPr>
              <w:ind w:firstLine="473"/>
              <w:jc w:val="both"/>
              <w:rPr>
                <w:rFonts w:eastAsia="Times New Roman" w:cs="Times New Roman"/>
                <w:sz w:val="20"/>
                <w:szCs w:val="20"/>
                <w:lang w:eastAsia="uk-UA"/>
              </w:rPr>
            </w:pPr>
            <w:r w:rsidRPr="0081379A">
              <w:rPr>
                <w:rFonts w:eastAsia="Times New Roman" w:cs="Times New Roman"/>
                <w:sz w:val="20"/>
                <w:szCs w:val="20"/>
                <w:lang w:eastAsia="uk-UA"/>
              </w:rPr>
              <w:t xml:space="preserve">У разі отримання посвідки </w:t>
            </w:r>
            <w:r w:rsidR="000A0427">
              <w:rPr>
                <w:rFonts w:eastAsia="Times New Roman" w:cs="Times New Roman"/>
                <w:sz w:val="20"/>
                <w:szCs w:val="20"/>
                <w:lang w:eastAsia="uk-UA"/>
              </w:rPr>
              <w:t xml:space="preserve">на тимчасове проживання </w:t>
            </w:r>
            <w:r w:rsidRPr="0081379A">
              <w:rPr>
                <w:rFonts w:eastAsia="Times New Roman" w:cs="Times New Roman"/>
                <w:sz w:val="20"/>
                <w:szCs w:val="20"/>
                <w:lang w:eastAsia="uk-UA"/>
              </w:rPr>
              <w:t>законним представником він подає документ, що посвідчує його особу.</w:t>
            </w:r>
          </w:p>
          <w:p w:rsidR="00AD0A27" w:rsidRDefault="00AD0A27" w:rsidP="00B97B80">
            <w:pPr>
              <w:ind w:firstLine="473"/>
              <w:jc w:val="both"/>
              <w:rPr>
                <w:rFonts w:eastAsia="Times New Roman" w:cs="Times New Roman"/>
                <w:sz w:val="20"/>
                <w:szCs w:val="20"/>
                <w:lang w:eastAsia="uk-UA"/>
              </w:rPr>
            </w:pPr>
            <w:r w:rsidRPr="00AD0A27">
              <w:rPr>
                <w:rFonts w:eastAsia="Times New Roman" w:cs="Times New Roman"/>
                <w:sz w:val="20"/>
                <w:szCs w:val="20"/>
                <w:lang w:eastAsia="uk-UA"/>
              </w:rPr>
              <w:t>Копія рішення про відмову в оформленні чи видачі посвідки</w:t>
            </w:r>
            <w:r w:rsidR="000A0427">
              <w:rPr>
                <w:rFonts w:eastAsia="Times New Roman" w:cs="Times New Roman"/>
                <w:sz w:val="20"/>
                <w:szCs w:val="20"/>
                <w:lang w:eastAsia="uk-UA"/>
              </w:rPr>
              <w:t xml:space="preserve"> на тимчасове проживання</w:t>
            </w:r>
            <w:r w:rsidRPr="00AD0A27">
              <w:rPr>
                <w:rFonts w:eastAsia="Times New Roman" w:cs="Times New Roman"/>
                <w:sz w:val="20"/>
                <w:szCs w:val="20"/>
                <w:lang w:eastAsia="uk-UA"/>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w:t>
            </w:r>
            <w:r w:rsidR="000A0427">
              <w:rPr>
                <w:rFonts w:eastAsia="Times New Roman" w:cs="Times New Roman"/>
                <w:sz w:val="20"/>
                <w:szCs w:val="20"/>
                <w:lang w:eastAsia="uk-UA"/>
              </w:rPr>
              <w:t xml:space="preserve">ноземцеві та </w:t>
            </w:r>
            <w:r w:rsidRPr="00AD0A27">
              <w:rPr>
                <w:rFonts w:eastAsia="Times New Roman" w:cs="Times New Roman"/>
                <w:sz w:val="20"/>
                <w:szCs w:val="20"/>
                <w:lang w:eastAsia="uk-UA"/>
              </w:rPr>
              <w:t>особі без громадянства на адресу особистої електронної пошти або рекомендованим листом (у разі відсутності електронної по</w:t>
            </w:r>
            <w:r w:rsidR="000A0427">
              <w:rPr>
                <w:rFonts w:eastAsia="Times New Roman" w:cs="Times New Roman"/>
                <w:sz w:val="20"/>
                <w:szCs w:val="20"/>
                <w:lang w:eastAsia="uk-UA"/>
              </w:rPr>
              <w:t>шти) чи за бажанням іноземця та</w:t>
            </w:r>
            <w:r w:rsidRPr="00AD0A27">
              <w:rPr>
                <w:rFonts w:eastAsia="Times New Roman" w:cs="Times New Roman"/>
                <w:sz w:val="20"/>
                <w:szCs w:val="20"/>
                <w:lang w:eastAsia="uk-UA"/>
              </w:rPr>
              <w:t xml:space="preserve"> особи без громадянства вручається особисто.</w:t>
            </w:r>
          </w:p>
          <w:p w:rsidR="00AD0A27" w:rsidRDefault="00AD0A27" w:rsidP="00B97B80">
            <w:pPr>
              <w:ind w:firstLine="473"/>
              <w:jc w:val="both"/>
              <w:rPr>
                <w:rFonts w:eastAsia="Times New Roman" w:cs="Times New Roman"/>
                <w:sz w:val="20"/>
                <w:szCs w:val="20"/>
                <w:lang w:eastAsia="uk-UA"/>
              </w:rPr>
            </w:pPr>
            <w:bookmarkStart w:id="3" w:name="n542"/>
            <w:bookmarkStart w:id="4" w:name="n543"/>
            <w:bookmarkEnd w:id="3"/>
            <w:bookmarkEnd w:id="4"/>
            <w:r w:rsidRPr="00AD0A27">
              <w:rPr>
                <w:rFonts w:eastAsia="Times New Roman" w:cs="Times New Roman"/>
                <w:sz w:val="20"/>
                <w:szCs w:val="20"/>
                <w:lang w:eastAsia="uk-UA"/>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w:t>
            </w:r>
            <w:r w:rsidR="000A0427">
              <w:rPr>
                <w:rFonts w:eastAsia="Times New Roman" w:cs="Times New Roman"/>
                <w:sz w:val="20"/>
                <w:szCs w:val="20"/>
                <w:lang w:eastAsia="uk-UA"/>
              </w:rPr>
              <w:t>ого його вручення іноземцеві та</w:t>
            </w:r>
            <w:r w:rsidRPr="00AD0A27">
              <w:rPr>
                <w:rFonts w:eastAsia="Times New Roman" w:cs="Times New Roman"/>
                <w:sz w:val="20"/>
                <w:szCs w:val="20"/>
                <w:lang w:eastAsia="uk-UA"/>
              </w:rPr>
              <w:t xml:space="preserve"> особі без громадянства.</w:t>
            </w:r>
          </w:p>
          <w:p w:rsidR="0081379A" w:rsidRPr="0081379A" w:rsidRDefault="0081379A" w:rsidP="00AD0A27">
            <w:pPr>
              <w:jc w:val="both"/>
              <w:rPr>
                <w:rFonts w:ascii="Verdana" w:eastAsia="Times New Roman" w:hAnsi="Verdana" w:cs="Times New Roman"/>
                <w:sz w:val="16"/>
                <w:szCs w:val="16"/>
                <w:lang w:eastAsia="uk-UA"/>
              </w:rPr>
            </w:pPr>
          </w:p>
        </w:tc>
      </w:tr>
      <w:tr w:rsidR="0081379A" w:rsidRPr="0081379A" w:rsidTr="00935A9B">
        <w:tc>
          <w:tcPr>
            <w:tcW w:w="678"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b/>
                <w:sz w:val="20"/>
                <w:szCs w:val="20"/>
                <w:lang w:eastAsia="uk-UA"/>
              </w:rPr>
              <w:t>16.</w:t>
            </w:r>
          </w:p>
        </w:tc>
        <w:tc>
          <w:tcPr>
            <w:tcW w:w="3244" w:type="dxa"/>
            <w:tcBorders>
              <w:top w:val="single" w:sz="4" w:space="0" w:color="000000"/>
              <w:left w:val="single" w:sz="4" w:space="0" w:color="000000"/>
              <w:bottom w:val="single" w:sz="4" w:space="0" w:color="000000"/>
              <w:right w:val="single" w:sz="4" w:space="0" w:color="000000"/>
            </w:tcBorders>
            <w:vAlign w:val="center"/>
          </w:tcPr>
          <w:p w:rsidR="0081379A" w:rsidRPr="0081379A" w:rsidRDefault="0081379A" w:rsidP="0081379A">
            <w:pPr>
              <w:jc w:val="center"/>
              <w:rPr>
                <w:rFonts w:ascii="Verdana" w:eastAsia="Times New Roman" w:hAnsi="Verdana" w:cs="Times New Roman"/>
                <w:sz w:val="16"/>
                <w:szCs w:val="16"/>
                <w:lang w:eastAsia="uk-UA"/>
              </w:rPr>
            </w:pPr>
            <w:r w:rsidRPr="0081379A">
              <w:rPr>
                <w:rFonts w:eastAsia="Times New Roman" w:cs="Times New Roman"/>
                <w:sz w:val="20"/>
                <w:szCs w:val="20"/>
                <w:lang w:eastAsia="uk-UA"/>
              </w:rPr>
              <w:t>Примітка</w:t>
            </w:r>
          </w:p>
        </w:tc>
        <w:tc>
          <w:tcPr>
            <w:tcW w:w="5932" w:type="dxa"/>
            <w:tcBorders>
              <w:top w:val="single" w:sz="4" w:space="0" w:color="000000"/>
              <w:left w:val="single" w:sz="4" w:space="0" w:color="000000"/>
              <w:bottom w:val="single" w:sz="4" w:space="0" w:color="000000"/>
              <w:right w:val="single" w:sz="4" w:space="0" w:color="000000"/>
            </w:tcBorders>
          </w:tcPr>
          <w:p w:rsidR="003B7BCA" w:rsidRDefault="000A0427"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їхня заява-анкета про оформлення посвідки </w:t>
            </w:r>
            <w:r w:rsidR="00C87D1F">
              <w:rPr>
                <w:rFonts w:eastAsia="Times New Roman" w:cs="Times New Roman"/>
                <w:sz w:val="20"/>
                <w:szCs w:val="20"/>
                <w:lang w:eastAsia="ru-RU"/>
              </w:rPr>
              <w:t xml:space="preserve">на тимчасове проживання </w:t>
            </w:r>
            <w:r w:rsidR="003B7BCA">
              <w:rPr>
                <w:rFonts w:eastAsia="Times New Roman" w:cs="Times New Roman"/>
                <w:sz w:val="20"/>
                <w:szCs w:val="20"/>
                <w:lang w:eastAsia="ru-RU"/>
              </w:rPr>
              <w:t>була залишена без руху, за умови дотримання строку, визначеного пунктом 17 Порядку.</w:t>
            </w:r>
          </w:p>
          <w:p w:rsidR="0081379A" w:rsidRPr="003B7BCA" w:rsidRDefault="00C87D1F" w:rsidP="003B7BCA">
            <w:pPr>
              <w:ind w:firstLine="321"/>
              <w:jc w:val="both"/>
              <w:rPr>
                <w:rFonts w:eastAsia="Times New Roman" w:cs="Times New Roman"/>
                <w:sz w:val="20"/>
                <w:szCs w:val="20"/>
                <w:lang w:eastAsia="ru-RU"/>
              </w:rPr>
            </w:pPr>
            <w:r>
              <w:rPr>
                <w:rFonts w:eastAsia="Times New Roman" w:cs="Times New Roman"/>
                <w:sz w:val="20"/>
                <w:szCs w:val="20"/>
                <w:lang w:eastAsia="ru-RU"/>
              </w:rPr>
              <w:t>Іноземець та</w:t>
            </w:r>
            <w:r w:rsidR="003B7BCA">
              <w:rPr>
                <w:rFonts w:eastAsia="Times New Roman" w:cs="Times New Roman"/>
                <w:sz w:val="20"/>
                <w:szCs w:val="20"/>
                <w:lang w:eastAsia="ru-RU"/>
              </w:rPr>
              <w:t xml:space="preserve"> особа без громадянства мають право повторно звернутися до територіального органу/територіального підрозділу ДМС, уповноваженого суб’єкта в разі зміни або усунення обставин, у зв’язку з якими їм було відмовлено в оформленні чи видачі посвідки</w:t>
            </w:r>
            <w:r>
              <w:rPr>
                <w:rFonts w:eastAsia="Times New Roman" w:cs="Times New Roman"/>
                <w:sz w:val="20"/>
                <w:szCs w:val="20"/>
                <w:lang w:eastAsia="ru-RU"/>
              </w:rPr>
              <w:t xml:space="preserve"> на тимчасове проживання</w:t>
            </w:r>
            <w:r w:rsidR="003B7BCA">
              <w:rPr>
                <w:rFonts w:eastAsia="Times New Roman" w:cs="Times New Roman"/>
                <w:sz w:val="20"/>
                <w:szCs w:val="20"/>
                <w:lang w:eastAsia="ru-RU"/>
              </w:rPr>
              <w:t>, за умови дотримання строку, визначеного пунктом 17 Порядку.</w:t>
            </w:r>
            <w:r w:rsidR="0081379A" w:rsidRPr="0081379A">
              <w:rPr>
                <w:rFonts w:eastAsia="Times New Roman" w:cs="Times New Roman"/>
                <w:i/>
                <w:sz w:val="20"/>
                <w:szCs w:val="20"/>
                <w:lang w:eastAsia="uk-UA"/>
              </w:rPr>
              <w:t> </w:t>
            </w:r>
          </w:p>
        </w:tc>
      </w:tr>
    </w:tbl>
    <w:p w:rsidR="0081379A" w:rsidRPr="0081379A" w:rsidRDefault="0081379A" w:rsidP="0081379A">
      <w:pPr>
        <w:rPr>
          <w:rFonts w:ascii="Verdana" w:eastAsia="Times New Roman" w:hAnsi="Verdana" w:cs="Times New Roman"/>
          <w:sz w:val="16"/>
          <w:szCs w:val="16"/>
          <w:lang w:eastAsia="uk-UA"/>
        </w:rPr>
      </w:pPr>
    </w:p>
    <w:p w:rsidR="0081379A" w:rsidRPr="0081379A" w:rsidRDefault="0081379A" w:rsidP="0081379A">
      <w:pPr>
        <w:rPr>
          <w:rFonts w:ascii="Verdana" w:eastAsia="Times New Roman" w:hAnsi="Verdana" w:cs="Times New Roman"/>
          <w:sz w:val="16"/>
          <w:szCs w:val="16"/>
          <w:lang w:eastAsia="uk-UA"/>
        </w:rPr>
      </w:pPr>
    </w:p>
    <w:p w:rsidR="0081379A" w:rsidRPr="0081379A" w:rsidRDefault="009E5389" w:rsidP="00F616CC">
      <w:pPr>
        <w:ind w:left="-142"/>
        <w:rPr>
          <w:rFonts w:ascii="Verdana" w:eastAsia="Times New Roman" w:hAnsi="Verdana" w:cs="Times New Roman"/>
          <w:b/>
          <w:sz w:val="16"/>
          <w:szCs w:val="16"/>
          <w:lang w:eastAsia="uk-UA"/>
        </w:rPr>
      </w:pPr>
      <w:r>
        <w:rPr>
          <w:rFonts w:eastAsia="Times New Roman" w:cs="Times New Roman"/>
          <w:b/>
          <w:sz w:val="20"/>
          <w:szCs w:val="20"/>
          <w:lang w:eastAsia="uk-UA"/>
        </w:rPr>
        <w:t xml:space="preserve">     </w:t>
      </w:r>
      <w:r w:rsidR="000F3A06">
        <w:rPr>
          <w:rFonts w:eastAsia="Times New Roman" w:cs="Times New Roman"/>
          <w:b/>
          <w:sz w:val="20"/>
          <w:szCs w:val="20"/>
          <w:lang w:eastAsia="uk-UA"/>
        </w:rPr>
        <w:t>Начальник</w:t>
      </w:r>
      <w:r>
        <w:rPr>
          <w:rFonts w:eastAsia="Times New Roman" w:cs="Times New Roman"/>
          <w:b/>
          <w:sz w:val="20"/>
          <w:szCs w:val="20"/>
          <w:lang w:eastAsia="uk-UA"/>
        </w:rPr>
        <w:t xml:space="preserve">  </w:t>
      </w:r>
      <w:r w:rsidR="004B4BFD">
        <w:rPr>
          <w:rFonts w:eastAsia="Times New Roman" w:cs="Times New Roman"/>
          <w:b/>
          <w:sz w:val="20"/>
          <w:szCs w:val="20"/>
          <w:lang w:eastAsia="uk-UA"/>
        </w:rPr>
        <w:t>управління</w:t>
      </w:r>
      <w:r>
        <w:rPr>
          <w:rFonts w:eastAsia="Times New Roman" w:cs="Times New Roman"/>
          <w:b/>
          <w:sz w:val="20"/>
          <w:szCs w:val="20"/>
          <w:lang w:eastAsia="uk-UA"/>
        </w:rPr>
        <w:t xml:space="preserve">                                                                      </w:t>
      </w:r>
      <w:r w:rsidR="004B4BFD">
        <w:rPr>
          <w:rFonts w:eastAsia="Times New Roman" w:cs="Times New Roman"/>
          <w:b/>
          <w:sz w:val="20"/>
          <w:szCs w:val="20"/>
          <w:lang w:eastAsia="uk-UA"/>
        </w:rPr>
        <w:t xml:space="preserve">                           </w:t>
      </w:r>
      <w:r>
        <w:rPr>
          <w:rFonts w:eastAsia="Times New Roman" w:cs="Times New Roman"/>
          <w:b/>
          <w:sz w:val="20"/>
          <w:szCs w:val="20"/>
          <w:lang w:eastAsia="uk-UA"/>
        </w:rPr>
        <w:t xml:space="preserve">          Ярослав САЛО</w:t>
      </w:r>
    </w:p>
    <w:p w:rsidR="0081379A" w:rsidRPr="0081379A" w:rsidRDefault="0081379A" w:rsidP="0081379A"/>
    <w:p w:rsidR="00A97F76" w:rsidRDefault="00A97F76"/>
    <w:sectPr w:rsidR="00A97F76" w:rsidSect="00F802DA">
      <w:headerReference w:type="default" r:id="rId31"/>
      <w:pgSz w:w="11906" w:h="16838"/>
      <w:pgMar w:top="567" w:right="567" w:bottom="851" w:left="1701" w:header="454" w:footer="0" w:gutter="0"/>
      <w:cols w:space="720"/>
      <w:formProt w:val="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77B" w:rsidRDefault="005D077B">
      <w:r>
        <w:separator/>
      </w:r>
    </w:p>
  </w:endnote>
  <w:endnote w:type="continuationSeparator" w:id="0">
    <w:p w:rsidR="005D077B" w:rsidRDefault="005D077B">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77B" w:rsidRDefault="005D077B">
      <w:r>
        <w:separator/>
      </w:r>
    </w:p>
  </w:footnote>
  <w:footnote w:type="continuationSeparator" w:id="0">
    <w:p w:rsidR="005D077B" w:rsidRDefault="005D07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5609" w:rsidRDefault="006A535D">
    <w:pPr>
      <w:pStyle w:val="a3"/>
      <w:jc w:val="center"/>
      <w:rPr>
        <w:sz w:val="20"/>
        <w:szCs w:val="20"/>
      </w:rPr>
    </w:pPr>
    <w:r>
      <w:rPr>
        <w:sz w:val="20"/>
        <w:szCs w:val="20"/>
      </w:rPr>
      <w:fldChar w:fldCharType="begin"/>
    </w:r>
    <w:r w:rsidR="00E8563B">
      <w:rPr>
        <w:sz w:val="20"/>
        <w:szCs w:val="20"/>
      </w:rPr>
      <w:instrText>PAGE</w:instrText>
    </w:r>
    <w:r>
      <w:rPr>
        <w:sz w:val="20"/>
        <w:szCs w:val="20"/>
      </w:rPr>
      <w:fldChar w:fldCharType="separate"/>
    </w:r>
    <w:r w:rsidR="004B4BFD">
      <w:rPr>
        <w:noProof/>
        <w:sz w:val="20"/>
        <w:szCs w:val="20"/>
      </w:rPr>
      <w:t>13</w:t>
    </w:r>
    <w:r>
      <w:rPr>
        <w:sz w:val="20"/>
        <w:szCs w:val="20"/>
      </w:rPr>
      <w:fldChar w:fldCharType="end"/>
    </w:r>
  </w:p>
  <w:p w:rsidR="00AB5609" w:rsidRDefault="004B4BFD">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69D0"/>
    <w:multiLevelType w:val="multilevel"/>
    <w:tmpl w:val="376A3356"/>
    <w:lvl w:ilvl="0">
      <w:start w:val="5"/>
      <w:numFmt w:val="bullet"/>
      <w:lvlText w:val="-"/>
      <w:lvlJc w:val="left"/>
      <w:pPr>
        <w:ind w:left="720" w:hanging="360"/>
      </w:pPr>
      <w:rPr>
        <w:rFonts w:ascii="Verdana" w:hAnsi="Verdana"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9"/>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81379A"/>
    <w:rsid w:val="00024D8A"/>
    <w:rsid w:val="00052313"/>
    <w:rsid w:val="00073752"/>
    <w:rsid w:val="00090B89"/>
    <w:rsid w:val="000A0427"/>
    <w:rsid w:val="000B722C"/>
    <w:rsid w:val="000F3A06"/>
    <w:rsid w:val="001B5046"/>
    <w:rsid w:val="001F1B59"/>
    <w:rsid w:val="00203F53"/>
    <w:rsid w:val="00251BB8"/>
    <w:rsid w:val="00282265"/>
    <w:rsid w:val="00293719"/>
    <w:rsid w:val="002B3127"/>
    <w:rsid w:val="002D011C"/>
    <w:rsid w:val="003149FC"/>
    <w:rsid w:val="003741C0"/>
    <w:rsid w:val="003B7BCA"/>
    <w:rsid w:val="003D078F"/>
    <w:rsid w:val="003D2AC3"/>
    <w:rsid w:val="003F2327"/>
    <w:rsid w:val="0043195A"/>
    <w:rsid w:val="00435FD8"/>
    <w:rsid w:val="004546ED"/>
    <w:rsid w:val="00482BE6"/>
    <w:rsid w:val="004909CC"/>
    <w:rsid w:val="00492B18"/>
    <w:rsid w:val="00494EB2"/>
    <w:rsid w:val="004B4BFD"/>
    <w:rsid w:val="004E53DE"/>
    <w:rsid w:val="004F1388"/>
    <w:rsid w:val="00506AA2"/>
    <w:rsid w:val="00590E24"/>
    <w:rsid w:val="005B173E"/>
    <w:rsid w:val="005D077B"/>
    <w:rsid w:val="0064186D"/>
    <w:rsid w:val="006A535D"/>
    <w:rsid w:val="00753BAE"/>
    <w:rsid w:val="007D4A2A"/>
    <w:rsid w:val="007D7F69"/>
    <w:rsid w:val="008033D5"/>
    <w:rsid w:val="0081379A"/>
    <w:rsid w:val="008702CA"/>
    <w:rsid w:val="008826A7"/>
    <w:rsid w:val="00895903"/>
    <w:rsid w:val="008C50E9"/>
    <w:rsid w:val="008C7F4A"/>
    <w:rsid w:val="009005F1"/>
    <w:rsid w:val="009028BE"/>
    <w:rsid w:val="0098391B"/>
    <w:rsid w:val="009E5389"/>
    <w:rsid w:val="00A15DEA"/>
    <w:rsid w:val="00A22B99"/>
    <w:rsid w:val="00A32138"/>
    <w:rsid w:val="00A714AB"/>
    <w:rsid w:val="00A97F76"/>
    <w:rsid w:val="00AD0A27"/>
    <w:rsid w:val="00AE63B5"/>
    <w:rsid w:val="00B04B5B"/>
    <w:rsid w:val="00B3650D"/>
    <w:rsid w:val="00B54101"/>
    <w:rsid w:val="00B54B51"/>
    <w:rsid w:val="00B6479C"/>
    <w:rsid w:val="00B67AB9"/>
    <w:rsid w:val="00B74B91"/>
    <w:rsid w:val="00B911F5"/>
    <w:rsid w:val="00B97B80"/>
    <w:rsid w:val="00BB15FB"/>
    <w:rsid w:val="00BB4FA7"/>
    <w:rsid w:val="00BB7DD1"/>
    <w:rsid w:val="00BE63ED"/>
    <w:rsid w:val="00BF5CB5"/>
    <w:rsid w:val="00C0563E"/>
    <w:rsid w:val="00C30F23"/>
    <w:rsid w:val="00C33969"/>
    <w:rsid w:val="00C87D1F"/>
    <w:rsid w:val="00CB27E4"/>
    <w:rsid w:val="00CF2391"/>
    <w:rsid w:val="00D47528"/>
    <w:rsid w:val="00D54932"/>
    <w:rsid w:val="00E233CD"/>
    <w:rsid w:val="00E57E97"/>
    <w:rsid w:val="00E67FEB"/>
    <w:rsid w:val="00E8563B"/>
    <w:rsid w:val="00E95AD6"/>
    <w:rsid w:val="00F2098C"/>
    <w:rsid w:val="00F276CF"/>
    <w:rsid w:val="00F37FF0"/>
    <w:rsid w:val="00F616CC"/>
    <w:rsid w:val="00F75D91"/>
    <w:rsid w:val="00F802DA"/>
    <w:rsid w:val="00FC734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2D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 w:type="paragraph" w:styleId="a9">
    <w:name w:val="Normal (Web)"/>
    <w:basedOn w:val="a"/>
    <w:uiPriority w:val="99"/>
    <w:semiHidden/>
    <w:unhideWhenUsed/>
    <w:rsid w:val="002B3127"/>
    <w:pPr>
      <w:spacing w:before="100" w:beforeAutospacing="1" w:after="100" w:afterAutospacing="1"/>
    </w:pPr>
    <w:rPr>
      <w:rFonts w:eastAsia="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1379A"/>
    <w:pPr>
      <w:tabs>
        <w:tab w:val="center" w:pos="4819"/>
        <w:tab w:val="right" w:pos="9639"/>
      </w:tabs>
    </w:pPr>
  </w:style>
  <w:style w:type="character" w:customStyle="1" w:styleId="a4">
    <w:name w:val="Верхний колонтитул Знак"/>
    <w:basedOn w:val="a0"/>
    <w:link w:val="a3"/>
    <w:uiPriority w:val="99"/>
    <w:semiHidden/>
    <w:rsid w:val="0081379A"/>
  </w:style>
  <w:style w:type="character" w:styleId="a5">
    <w:name w:val="Hyperlink"/>
    <w:basedOn w:val="a0"/>
    <w:uiPriority w:val="99"/>
    <w:unhideWhenUsed/>
    <w:rsid w:val="007D7F69"/>
    <w:rPr>
      <w:color w:val="0000FF" w:themeColor="hyperlink"/>
      <w:u w:val="single"/>
    </w:rPr>
  </w:style>
  <w:style w:type="paragraph" w:styleId="a6">
    <w:name w:val="List Paragraph"/>
    <w:basedOn w:val="a"/>
    <w:uiPriority w:val="34"/>
    <w:qFormat/>
    <w:rsid w:val="00BB7DD1"/>
    <w:pPr>
      <w:ind w:left="720"/>
      <w:contextualSpacing/>
    </w:pPr>
  </w:style>
  <w:style w:type="paragraph" w:styleId="a7">
    <w:name w:val="Balloon Text"/>
    <w:basedOn w:val="a"/>
    <w:link w:val="a8"/>
    <w:uiPriority w:val="99"/>
    <w:semiHidden/>
    <w:unhideWhenUsed/>
    <w:rsid w:val="00A32138"/>
    <w:rPr>
      <w:rFonts w:ascii="Tahoma" w:hAnsi="Tahoma" w:cs="Tahoma"/>
      <w:sz w:val="16"/>
      <w:szCs w:val="16"/>
    </w:rPr>
  </w:style>
  <w:style w:type="character" w:customStyle="1" w:styleId="a8">
    <w:name w:val="Текст выноски Знак"/>
    <w:basedOn w:val="a0"/>
    <w:link w:val="a7"/>
    <w:uiPriority w:val="99"/>
    <w:semiHidden/>
    <w:rsid w:val="00A321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433399104">
      <w:bodyDiv w:val="1"/>
      <w:marLeft w:val="0"/>
      <w:marRight w:val="0"/>
      <w:marTop w:val="0"/>
      <w:marBottom w:val="0"/>
      <w:divBdr>
        <w:top w:val="none" w:sz="0" w:space="0" w:color="auto"/>
        <w:left w:val="none" w:sz="0" w:space="0" w:color="auto"/>
        <w:bottom w:val="none" w:sz="0" w:space="0" w:color="auto"/>
        <w:right w:val="none" w:sz="0" w:space="0" w:color="auto"/>
      </w:divBdr>
    </w:div>
    <w:div w:id="56842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102-20" TargetMode="External"/><Relationship Id="rId13" Type="http://schemas.openxmlformats.org/officeDocument/2006/relationships/hyperlink" Target="https://zakon.rada.gov.ua/laws/show/322-2018-%D0%BF?find=1&amp;text=%D0%B2%D1%82%D1%80%D0%B0%D1%82" TargetMode="External"/><Relationship Id="rId18" Type="http://schemas.openxmlformats.org/officeDocument/2006/relationships/hyperlink" Target="https://zakon.rada.gov.ua/laws/show/322-2018-%D0%BF?find=1&amp;text=%D0%B2%D1%82%D1%80%D0%B0%D1%82" TargetMode="External"/><Relationship Id="rId26" Type="http://schemas.openxmlformats.org/officeDocument/2006/relationships/hyperlink" Target="https://zakon.rada.gov.ua/laws/show/3929-12" TargetMode="External"/><Relationship Id="rId3" Type="http://schemas.openxmlformats.org/officeDocument/2006/relationships/settings" Target="settings.xml"/><Relationship Id="rId21" Type="http://schemas.openxmlformats.org/officeDocument/2006/relationships/hyperlink" Target="https://zakon.rada.gov.ua/laws/show/322-2018-%D0%BF" TargetMode="External"/><Relationship Id="rId34" Type="http://schemas.microsoft.com/office/2007/relationships/stylesWithEffects" Target="stylesWithEffects.xml"/><Relationship Id="rId7" Type="http://schemas.openxmlformats.org/officeDocument/2006/relationships/hyperlink" Target="https://zakon.rada.gov.ua/laws/show/64/2022" TargetMode="External"/><Relationship Id="rId12" Type="http://schemas.openxmlformats.org/officeDocument/2006/relationships/hyperlink" Target="https://zakon.rada.gov.ua/laws/show/322-2018-%D0%BF?find=1&amp;text=%D0%B2%D1%82%D1%80%D0%B0%D1%82" TargetMode="External"/><Relationship Id="rId17" Type="http://schemas.openxmlformats.org/officeDocument/2006/relationships/hyperlink" Target="https://zakon.rada.gov.ua/laws/show/322-2018-%D0%BF?find=1&amp;text=%D0%B2%D1%82%D1%80%D0%B0%D1%82" TargetMode="External"/><Relationship Id="rId25" Type="http://schemas.openxmlformats.org/officeDocument/2006/relationships/hyperlink" Target="https://zakon.rada.gov.ua/laws/show/3236-17"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zakon.rada.gov.ua/laws/show/322-2018-%D0%BF?find=1&amp;text=%D0%B2%D1%82%D1%80%D0%B0%D1%82" TargetMode="External"/><Relationship Id="rId20" Type="http://schemas.openxmlformats.org/officeDocument/2006/relationships/hyperlink" Target="https://zakon.rada.gov.ua/laws/show/322-2018-%D0%BF" TargetMode="External"/><Relationship Id="rId29" Type="http://schemas.openxmlformats.org/officeDocument/2006/relationships/hyperlink" Target="https://zakon.rada.gov.ua/laws/show/2102-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322-2018-%D0%BF?find=1&amp;text=%D0%B2%D1%82%D1%80%D0%B0%D1%82" TargetMode="External"/><Relationship Id="rId24" Type="http://schemas.openxmlformats.org/officeDocument/2006/relationships/hyperlink" Target="https://zakon.rada.gov.ua/laws/show/3236-17"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zakon.rada.gov.ua/laws/show/322-2018-%D0%BF?find=1&amp;text=%D0%B2%D1%82%D1%80%D0%B0%D1%82" TargetMode="External"/><Relationship Id="rId23" Type="http://schemas.openxmlformats.org/officeDocument/2006/relationships/hyperlink" Target="https://zakon.rada.gov.ua/laws/show/3773-17" TargetMode="External"/><Relationship Id="rId28" Type="http://schemas.openxmlformats.org/officeDocument/2006/relationships/hyperlink" Target="https://zakon.rada.gov.ua/laws/show/64/2022" TargetMode="External"/><Relationship Id="rId10" Type="http://schemas.openxmlformats.org/officeDocument/2006/relationships/hyperlink" Target="https://zakon.rada.gov.ua/laws/show/322-2018-%D0%BF?find=1&amp;text=%D0%B2%D1%82%D1%80%D0%B0%D1%82" TargetMode="External"/><Relationship Id="rId19" Type="http://schemas.openxmlformats.org/officeDocument/2006/relationships/hyperlink" Target="https://zakon.rada.gov.ua/laws/show/322-2018-%D0%BF?find=1&amp;text=%D0%B2%D1%82%D1%80%D0%B0%D1%82"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322-2018-%D0%BF?find=1&amp;text=%D0%B2%D1%82%D1%80%D0%B0%D1%82" TargetMode="External"/><Relationship Id="rId14" Type="http://schemas.openxmlformats.org/officeDocument/2006/relationships/hyperlink" Target="https://zakon.rada.gov.ua/laws/show/322-2018-%D0%BF?find=1&amp;text=%D0%B2%D1%82%D1%80%D0%B0%D1%82" TargetMode="External"/><Relationship Id="rId22" Type="http://schemas.openxmlformats.org/officeDocument/2006/relationships/hyperlink" Target="https://zakon.rada.gov.ua/laws/show/3773-17" TargetMode="External"/><Relationship Id="rId27" Type="http://schemas.openxmlformats.org/officeDocument/2006/relationships/hyperlink" Target="file:///E:\&#1050;&#1072;&#1088;&#1090;&#1082;&#1080;%202024\_blank" TargetMode="External"/><Relationship Id="rId30" Type="http://schemas.openxmlformats.org/officeDocument/2006/relationships/hyperlink" Target="https://zakon.rada.gov.ua/laws/show/322-2018-%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545</TotalTime>
  <Pages>13</Pages>
  <Words>29116</Words>
  <Characters>16597</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37</cp:revision>
  <cp:lastPrinted>2025-10-02T07:06:00Z</cp:lastPrinted>
  <dcterms:created xsi:type="dcterms:W3CDTF">2025-08-06T13:27:00Z</dcterms:created>
  <dcterms:modified xsi:type="dcterms:W3CDTF">2025-11-07T09:05:00Z</dcterms:modified>
</cp:coreProperties>
</file>